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E4F"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Оборудование световое декоративное:</w:t>
      </w:r>
      <w:r w:rsidR="006738BD" w:rsidRPr="00C15301">
        <w:rPr>
          <w:rFonts w:ascii="Arial" w:hAnsi="Arial" w:cs="Arial"/>
          <w:b/>
          <w:caps/>
          <w:sz w:val="16"/>
          <w:szCs w:val="16"/>
        </w:rPr>
        <w:t xml:space="preserve"> </w:t>
      </w:r>
      <w:r w:rsidRPr="00C15301">
        <w:rPr>
          <w:rFonts w:ascii="Arial" w:hAnsi="Arial" w:cs="Arial"/>
          <w:b/>
          <w:caps/>
          <w:sz w:val="16"/>
          <w:szCs w:val="16"/>
        </w:rPr>
        <w:t xml:space="preserve">лента </w:t>
      </w:r>
      <w:r w:rsidR="00F56439" w:rsidRPr="00C15301">
        <w:rPr>
          <w:rFonts w:ascii="Arial" w:hAnsi="Arial" w:cs="Arial"/>
          <w:b/>
          <w:caps/>
          <w:sz w:val="16"/>
          <w:szCs w:val="16"/>
        </w:rPr>
        <w:t xml:space="preserve">Светодиодная </w:t>
      </w:r>
      <w:r w:rsidRPr="00C15301">
        <w:rPr>
          <w:rFonts w:ascii="Arial" w:hAnsi="Arial" w:cs="Arial"/>
          <w:b/>
          <w:caps/>
          <w:sz w:val="16"/>
          <w:szCs w:val="16"/>
        </w:rPr>
        <w:t>тм «</w:t>
      </w:r>
      <w:r w:rsidRPr="00C15301">
        <w:rPr>
          <w:rFonts w:ascii="Arial" w:hAnsi="Arial" w:cs="Arial"/>
          <w:b/>
          <w:caps/>
          <w:sz w:val="16"/>
          <w:szCs w:val="16"/>
          <w:lang w:val="en-US"/>
        </w:rPr>
        <w:t>FERON</w:t>
      </w:r>
      <w:r w:rsidRPr="00C15301">
        <w:rPr>
          <w:rFonts w:ascii="Arial" w:hAnsi="Arial" w:cs="Arial"/>
          <w:b/>
          <w:caps/>
          <w:sz w:val="16"/>
          <w:szCs w:val="16"/>
        </w:rPr>
        <w:t>» 24</w:t>
      </w:r>
      <w:r w:rsidR="00F87189" w:rsidRPr="00C15301">
        <w:rPr>
          <w:rFonts w:ascii="Arial" w:hAnsi="Arial" w:cs="Arial"/>
          <w:b/>
          <w:caps/>
          <w:sz w:val="16"/>
          <w:szCs w:val="16"/>
          <w:lang w:val="en-US"/>
        </w:rPr>
        <w:t>V</w:t>
      </w:r>
      <w:r w:rsidR="00F56439" w:rsidRPr="00C15301">
        <w:rPr>
          <w:rFonts w:ascii="Arial" w:hAnsi="Arial" w:cs="Arial"/>
          <w:b/>
          <w:caps/>
          <w:sz w:val="16"/>
          <w:szCs w:val="16"/>
        </w:rPr>
        <w:t xml:space="preserve"> </w:t>
      </w:r>
      <w:r w:rsidRPr="00C15301">
        <w:rPr>
          <w:rFonts w:ascii="Arial" w:hAnsi="Arial" w:cs="Arial"/>
          <w:b/>
          <w:caps/>
          <w:sz w:val="16"/>
          <w:szCs w:val="16"/>
        </w:rPr>
        <w:t xml:space="preserve">серии </w:t>
      </w:r>
      <w:r w:rsidRPr="00C15301">
        <w:rPr>
          <w:rFonts w:ascii="Arial" w:hAnsi="Arial" w:cs="Arial"/>
          <w:b/>
          <w:caps/>
          <w:sz w:val="16"/>
          <w:szCs w:val="16"/>
          <w:lang w:val="en-US"/>
        </w:rPr>
        <w:t>LS</w:t>
      </w:r>
    </w:p>
    <w:p w:rsidR="0099362E"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модел</w:t>
      </w:r>
      <w:r w:rsidR="00C15301" w:rsidRPr="00C15301">
        <w:rPr>
          <w:rFonts w:ascii="Arial" w:hAnsi="Arial" w:cs="Arial"/>
          <w:b/>
          <w:caps/>
          <w:sz w:val="16"/>
          <w:szCs w:val="16"/>
        </w:rPr>
        <w:t>И:</w:t>
      </w:r>
      <w:r w:rsidRPr="00C15301">
        <w:rPr>
          <w:rFonts w:ascii="Arial" w:hAnsi="Arial" w:cs="Arial"/>
          <w:b/>
          <w:caps/>
          <w:sz w:val="16"/>
          <w:szCs w:val="16"/>
        </w:rPr>
        <w:t xml:space="preserve"> </w:t>
      </w:r>
      <w:r w:rsidR="00526C8A">
        <w:rPr>
          <w:rFonts w:ascii="Arial" w:hAnsi="Arial" w:cs="Arial"/>
          <w:b/>
          <w:caps/>
          <w:sz w:val="16"/>
          <w:szCs w:val="16"/>
          <w:lang w:val="en-US"/>
        </w:rPr>
        <w:t>LS</w:t>
      </w:r>
      <w:r w:rsidR="00526C8A" w:rsidRPr="004E675D">
        <w:rPr>
          <w:rFonts w:ascii="Arial" w:hAnsi="Arial" w:cs="Arial"/>
          <w:b/>
          <w:caps/>
          <w:sz w:val="16"/>
          <w:szCs w:val="16"/>
        </w:rPr>
        <w:t xml:space="preserve">500, </w:t>
      </w:r>
      <w:r w:rsidRPr="00C15301">
        <w:rPr>
          <w:rFonts w:ascii="Arial" w:hAnsi="Arial" w:cs="Arial"/>
          <w:b/>
          <w:caps/>
          <w:sz w:val="16"/>
          <w:szCs w:val="16"/>
          <w:lang w:val="en-US"/>
        </w:rPr>
        <w:t>L</w:t>
      </w:r>
      <w:r w:rsidR="0053164A" w:rsidRPr="00C15301">
        <w:rPr>
          <w:rFonts w:ascii="Arial" w:hAnsi="Arial" w:cs="Arial"/>
          <w:b/>
          <w:caps/>
          <w:sz w:val="16"/>
          <w:szCs w:val="16"/>
          <w:lang w:val="en-US"/>
        </w:rPr>
        <w:t>S</w:t>
      </w:r>
      <w:r w:rsidR="006738BD" w:rsidRPr="00C15301">
        <w:rPr>
          <w:rFonts w:ascii="Arial" w:hAnsi="Arial" w:cs="Arial"/>
          <w:b/>
          <w:caps/>
          <w:sz w:val="16"/>
          <w:szCs w:val="16"/>
        </w:rPr>
        <w:t>5</w:t>
      </w:r>
      <w:r w:rsidRPr="00C15301">
        <w:rPr>
          <w:rFonts w:ascii="Arial" w:hAnsi="Arial" w:cs="Arial"/>
          <w:b/>
          <w:caps/>
          <w:sz w:val="16"/>
          <w:szCs w:val="16"/>
        </w:rPr>
        <w:t>0</w:t>
      </w:r>
      <w:r w:rsidR="006738BD" w:rsidRPr="00C15301">
        <w:rPr>
          <w:rFonts w:ascii="Arial" w:hAnsi="Arial" w:cs="Arial"/>
          <w:b/>
          <w:caps/>
          <w:sz w:val="16"/>
          <w:szCs w:val="16"/>
        </w:rPr>
        <w:t>1</w:t>
      </w:r>
      <w:r w:rsidR="001D573C">
        <w:rPr>
          <w:rFonts w:ascii="Arial" w:hAnsi="Arial" w:cs="Arial"/>
          <w:b/>
          <w:caps/>
          <w:sz w:val="16"/>
          <w:szCs w:val="16"/>
        </w:rPr>
        <w:t>,</w:t>
      </w:r>
      <w:r w:rsidR="00E10F64" w:rsidRPr="00E10F64">
        <w:rPr>
          <w:rFonts w:ascii="Arial" w:hAnsi="Arial" w:cs="Arial"/>
          <w:b/>
          <w:caps/>
          <w:sz w:val="16"/>
          <w:szCs w:val="16"/>
        </w:rPr>
        <w:t xml:space="preserve"> </w:t>
      </w:r>
      <w:r w:rsidR="00E10F64">
        <w:rPr>
          <w:rFonts w:ascii="Arial" w:hAnsi="Arial" w:cs="Arial"/>
          <w:b/>
          <w:caps/>
          <w:sz w:val="16"/>
          <w:szCs w:val="16"/>
          <w:lang w:val="en-US"/>
        </w:rPr>
        <w:t>LS</w:t>
      </w:r>
      <w:r w:rsidR="00E10F64" w:rsidRPr="00E10F64">
        <w:rPr>
          <w:rFonts w:ascii="Arial" w:hAnsi="Arial" w:cs="Arial"/>
          <w:b/>
          <w:caps/>
          <w:sz w:val="16"/>
          <w:szCs w:val="16"/>
        </w:rPr>
        <w:t>511,</w:t>
      </w:r>
      <w:r w:rsidR="00526C8A" w:rsidRPr="004E675D">
        <w:rPr>
          <w:rFonts w:ascii="Arial" w:hAnsi="Arial" w:cs="Arial"/>
          <w:b/>
          <w:caps/>
          <w:sz w:val="16"/>
          <w:szCs w:val="16"/>
        </w:rPr>
        <w:t xml:space="preserve"> </w:t>
      </w:r>
      <w:r w:rsidR="00526C8A">
        <w:rPr>
          <w:rFonts w:ascii="Arial" w:hAnsi="Arial" w:cs="Arial"/>
          <w:b/>
          <w:caps/>
          <w:sz w:val="16"/>
          <w:szCs w:val="16"/>
          <w:lang w:val="en-US"/>
        </w:rPr>
        <w:t>LS</w:t>
      </w:r>
      <w:r w:rsidR="00526C8A" w:rsidRPr="004E675D">
        <w:rPr>
          <w:rFonts w:ascii="Arial" w:hAnsi="Arial" w:cs="Arial"/>
          <w:b/>
          <w:caps/>
          <w:sz w:val="16"/>
          <w:szCs w:val="16"/>
        </w:rPr>
        <w:t>502,</w:t>
      </w:r>
      <w:r w:rsidR="00E10F64" w:rsidRPr="00E10F64">
        <w:rPr>
          <w:rFonts w:ascii="Arial" w:hAnsi="Arial" w:cs="Arial"/>
          <w:b/>
          <w:caps/>
          <w:sz w:val="16"/>
          <w:szCs w:val="16"/>
        </w:rPr>
        <w:t xml:space="preserve"> </w:t>
      </w:r>
      <w:r w:rsidR="00E10F64">
        <w:rPr>
          <w:rFonts w:ascii="Arial" w:hAnsi="Arial" w:cs="Arial"/>
          <w:b/>
          <w:caps/>
          <w:sz w:val="16"/>
          <w:szCs w:val="16"/>
          <w:lang w:val="en-US"/>
        </w:rPr>
        <w:t>LS</w:t>
      </w:r>
      <w:r w:rsidR="00E10F64" w:rsidRPr="00E10F64">
        <w:rPr>
          <w:rFonts w:ascii="Arial" w:hAnsi="Arial" w:cs="Arial"/>
          <w:b/>
          <w:caps/>
          <w:sz w:val="16"/>
          <w:szCs w:val="16"/>
        </w:rPr>
        <w:t>512,</w:t>
      </w:r>
      <w:r w:rsidR="0079414D">
        <w:rPr>
          <w:rFonts w:ascii="Arial" w:hAnsi="Arial" w:cs="Arial"/>
          <w:b/>
          <w:caps/>
          <w:sz w:val="16"/>
          <w:szCs w:val="16"/>
        </w:rPr>
        <w:t xml:space="preserve"> </w:t>
      </w:r>
      <w:r w:rsidR="0079414D">
        <w:rPr>
          <w:rFonts w:ascii="Arial" w:hAnsi="Arial" w:cs="Arial"/>
          <w:b/>
          <w:caps/>
          <w:sz w:val="16"/>
          <w:szCs w:val="16"/>
          <w:lang w:val="en-US"/>
        </w:rPr>
        <w:t>LS</w:t>
      </w:r>
      <w:r w:rsidR="0079414D" w:rsidRPr="0079414D">
        <w:rPr>
          <w:rFonts w:ascii="Arial" w:hAnsi="Arial" w:cs="Arial"/>
          <w:b/>
          <w:caps/>
          <w:sz w:val="16"/>
          <w:szCs w:val="16"/>
        </w:rPr>
        <w:t>503,</w:t>
      </w:r>
      <w:r w:rsidR="00C15301" w:rsidRPr="00C15301">
        <w:rPr>
          <w:rFonts w:ascii="Arial" w:hAnsi="Arial" w:cs="Arial"/>
          <w:b/>
          <w:caps/>
          <w:sz w:val="16"/>
          <w:szCs w:val="16"/>
        </w:rPr>
        <w:t xml:space="preserve"> </w:t>
      </w:r>
      <w:r w:rsidR="00C15301" w:rsidRPr="00C15301">
        <w:rPr>
          <w:rFonts w:ascii="Arial" w:hAnsi="Arial" w:cs="Arial"/>
          <w:b/>
          <w:caps/>
          <w:sz w:val="16"/>
          <w:szCs w:val="16"/>
          <w:lang w:val="en-US"/>
        </w:rPr>
        <w:t>LS</w:t>
      </w:r>
      <w:r w:rsidR="00C15301" w:rsidRPr="007A438D">
        <w:rPr>
          <w:rFonts w:ascii="Arial" w:hAnsi="Arial" w:cs="Arial"/>
          <w:b/>
          <w:caps/>
          <w:sz w:val="16"/>
          <w:szCs w:val="16"/>
        </w:rPr>
        <w:t>520</w:t>
      </w:r>
      <w:r w:rsidR="00B42AD0">
        <w:rPr>
          <w:rFonts w:ascii="Arial" w:hAnsi="Arial" w:cs="Arial"/>
          <w:b/>
          <w:caps/>
          <w:sz w:val="16"/>
          <w:szCs w:val="16"/>
        </w:rPr>
        <w:t xml:space="preserve">, </w:t>
      </w:r>
      <w:r w:rsidR="00B42AD0">
        <w:rPr>
          <w:rFonts w:ascii="Arial" w:hAnsi="Arial" w:cs="Arial"/>
          <w:b/>
          <w:caps/>
          <w:sz w:val="16"/>
          <w:szCs w:val="16"/>
          <w:lang w:val="en-US"/>
        </w:rPr>
        <w:t>LS</w:t>
      </w:r>
      <w:r w:rsidR="00B42AD0" w:rsidRPr="00B42AD0">
        <w:rPr>
          <w:rFonts w:ascii="Arial" w:hAnsi="Arial" w:cs="Arial"/>
          <w:b/>
          <w:caps/>
          <w:sz w:val="16"/>
          <w:szCs w:val="16"/>
        </w:rPr>
        <w:t>530</w:t>
      </w:r>
      <w:r w:rsidR="007B3BBA" w:rsidRPr="007B3BBA">
        <w:rPr>
          <w:rFonts w:ascii="Arial" w:hAnsi="Arial" w:cs="Arial"/>
          <w:b/>
          <w:caps/>
          <w:sz w:val="16"/>
          <w:szCs w:val="16"/>
        </w:rPr>
        <w:t xml:space="preserve">, </w:t>
      </w:r>
      <w:r w:rsidR="007B3BBA">
        <w:rPr>
          <w:rFonts w:ascii="Arial" w:hAnsi="Arial" w:cs="Arial"/>
          <w:b/>
          <w:caps/>
          <w:sz w:val="16"/>
          <w:szCs w:val="16"/>
          <w:lang w:val="en-US"/>
        </w:rPr>
        <w:t>LS</w:t>
      </w:r>
      <w:r w:rsidR="007B3BBA" w:rsidRPr="007B3BBA">
        <w:rPr>
          <w:rFonts w:ascii="Arial" w:hAnsi="Arial" w:cs="Arial"/>
          <w:b/>
          <w:caps/>
          <w:sz w:val="16"/>
          <w:szCs w:val="16"/>
        </w:rPr>
        <w:t>53</w:t>
      </w:r>
      <w:r w:rsidR="007B3BBA" w:rsidRPr="00302E49">
        <w:rPr>
          <w:rFonts w:ascii="Arial" w:hAnsi="Arial" w:cs="Arial"/>
          <w:b/>
          <w:caps/>
          <w:sz w:val="16"/>
          <w:szCs w:val="16"/>
        </w:rPr>
        <w:t>1</w:t>
      </w:r>
      <w:r w:rsidR="006B560B" w:rsidRPr="006B560B">
        <w:rPr>
          <w:rFonts w:ascii="Arial" w:hAnsi="Arial" w:cs="Arial"/>
          <w:b/>
          <w:caps/>
          <w:sz w:val="16"/>
          <w:szCs w:val="16"/>
        </w:rPr>
        <w:t xml:space="preserve">, </w:t>
      </w:r>
      <w:r w:rsidR="006B560B">
        <w:rPr>
          <w:rFonts w:ascii="Arial" w:hAnsi="Arial" w:cs="Arial"/>
          <w:b/>
          <w:caps/>
          <w:sz w:val="16"/>
          <w:szCs w:val="16"/>
          <w:lang w:val="en-US"/>
        </w:rPr>
        <w:t>LS</w:t>
      </w:r>
      <w:r w:rsidR="006B560B" w:rsidRPr="006B560B">
        <w:rPr>
          <w:rFonts w:ascii="Arial" w:hAnsi="Arial" w:cs="Arial"/>
          <w:b/>
          <w:caps/>
          <w:sz w:val="16"/>
          <w:szCs w:val="16"/>
        </w:rPr>
        <w:t>532</w:t>
      </w:r>
      <w:r w:rsidR="0053164A" w:rsidRPr="00C15301">
        <w:rPr>
          <w:rFonts w:ascii="Arial" w:hAnsi="Arial" w:cs="Arial"/>
          <w:b/>
          <w:caps/>
          <w:sz w:val="16"/>
          <w:szCs w:val="16"/>
        </w:rPr>
        <w:t xml:space="preserve">             </w:t>
      </w:r>
    </w:p>
    <w:p w:rsidR="00F56439" w:rsidRPr="00C15301" w:rsidRDefault="00CD7F5E" w:rsidP="00CD1D8A">
      <w:pPr>
        <w:spacing w:after="0"/>
        <w:jc w:val="center"/>
        <w:rPr>
          <w:rFonts w:ascii="Arial" w:hAnsi="Arial" w:cs="Arial"/>
          <w:b/>
          <w:sz w:val="16"/>
          <w:szCs w:val="16"/>
        </w:rPr>
      </w:pPr>
      <w:r w:rsidRPr="00C15301">
        <w:rPr>
          <w:rFonts w:ascii="Arial" w:hAnsi="Arial" w:cs="Arial"/>
          <w:b/>
          <w:sz w:val="16"/>
          <w:szCs w:val="16"/>
        </w:rPr>
        <w:t>Инструкция по эксплуатации</w:t>
      </w:r>
      <w:r w:rsidR="00CB5E4F" w:rsidRPr="00C15301">
        <w:rPr>
          <w:rFonts w:ascii="Arial" w:hAnsi="Arial" w:cs="Arial"/>
          <w:b/>
          <w:sz w:val="16"/>
          <w:szCs w:val="16"/>
        </w:rPr>
        <w:t xml:space="preserve"> и технический паспорт</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Описание</w:t>
      </w:r>
      <w:r w:rsidR="009402E9" w:rsidRPr="00C15301">
        <w:rPr>
          <w:rFonts w:ascii="Arial" w:hAnsi="Arial" w:cs="Arial"/>
          <w:b/>
          <w:sz w:val="16"/>
          <w:szCs w:val="16"/>
        </w:rPr>
        <w:t xml:space="preserve"> и назначение изделия</w:t>
      </w:r>
    </w:p>
    <w:p w:rsidR="00F56439"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F56439" w:rsidRPr="00C15301">
        <w:rPr>
          <w:rFonts w:ascii="Arial" w:hAnsi="Arial" w:cs="Arial"/>
          <w:sz w:val="16"/>
          <w:szCs w:val="16"/>
        </w:rPr>
        <w:t xml:space="preserve">ветодиодная лента </w:t>
      </w:r>
      <w:r w:rsidR="00F56439" w:rsidRPr="00C15301">
        <w:rPr>
          <w:rFonts w:ascii="Arial" w:hAnsi="Arial" w:cs="Arial"/>
          <w:sz w:val="16"/>
          <w:szCs w:val="16"/>
          <w:lang w:val="en-US"/>
        </w:rPr>
        <w:t>TM</w:t>
      </w:r>
      <w:r w:rsidR="00F56439" w:rsidRPr="00C15301">
        <w:rPr>
          <w:rFonts w:ascii="Arial" w:hAnsi="Arial" w:cs="Arial"/>
          <w:sz w:val="16"/>
          <w:szCs w:val="16"/>
        </w:rPr>
        <w:t xml:space="preserve"> </w:t>
      </w:r>
      <w:r w:rsidR="006738BD" w:rsidRPr="00C15301">
        <w:rPr>
          <w:rFonts w:ascii="Arial" w:hAnsi="Arial" w:cs="Arial"/>
          <w:sz w:val="16"/>
          <w:szCs w:val="16"/>
        </w:rPr>
        <w:t>«</w:t>
      </w:r>
      <w:r w:rsidR="00F56439" w:rsidRPr="00C15301">
        <w:rPr>
          <w:rFonts w:ascii="Arial" w:hAnsi="Arial" w:cs="Arial"/>
          <w:sz w:val="16"/>
          <w:szCs w:val="16"/>
          <w:lang w:val="en-US"/>
        </w:rPr>
        <w:t>Feron</w:t>
      </w:r>
      <w:r w:rsidR="006738BD" w:rsidRPr="00C15301">
        <w:rPr>
          <w:rFonts w:ascii="Arial" w:hAnsi="Arial" w:cs="Arial"/>
          <w:sz w:val="16"/>
          <w:szCs w:val="16"/>
        </w:rPr>
        <w:t>»</w:t>
      </w:r>
      <w:r w:rsidR="00F56439" w:rsidRPr="00C15301">
        <w:rPr>
          <w:rFonts w:ascii="Arial" w:hAnsi="Arial" w:cs="Arial"/>
          <w:sz w:val="16"/>
          <w:szCs w:val="16"/>
        </w:rPr>
        <w:t xml:space="preserve"> </w:t>
      </w:r>
      <w:r w:rsidR="006738BD" w:rsidRPr="00C15301">
        <w:rPr>
          <w:rFonts w:ascii="Arial" w:hAnsi="Arial" w:cs="Arial"/>
          <w:sz w:val="16"/>
          <w:szCs w:val="16"/>
        </w:rPr>
        <w:t xml:space="preserve">предназначена для </w:t>
      </w:r>
      <w:r w:rsidRPr="00C15301">
        <w:rPr>
          <w:rFonts w:ascii="Arial" w:hAnsi="Arial" w:cs="Arial"/>
          <w:sz w:val="16"/>
          <w:szCs w:val="16"/>
        </w:rPr>
        <w:t xml:space="preserve">декоративной подсветки внутри помещений, создания статических и </w:t>
      </w:r>
      <w:proofErr w:type="spellStart"/>
      <w:r w:rsidRPr="00C15301">
        <w:rPr>
          <w:rFonts w:ascii="Arial" w:hAnsi="Arial" w:cs="Arial"/>
          <w:sz w:val="16"/>
          <w:szCs w:val="16"/>
        </w:rPr>
        <w:t>светодинамических</w:t>
      </w:r>
      <w:proofErr w:type="spellEnd"/>
      <w:r w:rsidRPr="00C15301">
        <w:rPr>
          <w:rFonts w:ascii="Arial" w:hAnsi="Arial" w:cs="Arial"/>
          <w:sz w:val="16"/>
          <w:szCs w:val="16"/>
        </w:rPr>
        <w:t xml:space="preserve"> эффектов.</w:t>
      </w:r>
    </w:p>
    <w:p w:rsidR="00630A00" w:rsidRDefault="00F56439"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 xml:space="preserve">Подключение </w:t>
      </w:r>
      <w:r w:rsidR="00CB5E4F" w:rsidRPr="00C15301">
        <w:rPr>
          <w:rFonts w:ascii="Arial" w:hAnsi="Arial" w:cs="Arial"/>
          <w:sz w:val="16"/>
          <w:szCs w:val="16"/>
        </w:rPr>
        <w:t xml:space="preserve">светодиодной </w:t>
      </w:r>
      <w:r w:rsidRPr="00C15301">
        <w:rPr>
          <w:rFonts w:ascii="Arial" w:hAnsi="Arial" w:cs="Arial"/>
          <w:sz w:val="16"/>
          <w:szCs w:val="16"/>
        </w:rPr>
        <w:t xml:space="preserve">ленты осуществляется через </w:t>
      </w:r>
      <w:r w:rsidR="00CB5E4F" w:rsidRPr="00C15301">
        <w:rPr>
          <w:rFonts w:ascii="Arial" w:hAnsi="Arial" w:cs="Arial"/>
          <w:sz w:val="16"/>
          <w:szCs w:val="16"/>
        </w:rPr>
        <w:t>блок питания</w:t>
      </w:r>
      <w:r w:rsidR="008F54B5" w:rsidRPr="00C15301">
        <w:rPr>
          <w:rFonts w:ascii="Arial" w:hAnsi="Arial" w:cs="Arial"/>
          <w:sz w:val="16"/>
          <w:szCs w:val="16"/>
        </w:rPr>
        <w:t xml:space="preserve"> </w:t>
      </w:r>
      <w:r w:rsidR="00FC431C" w:rsidRPr="00C15301">
        <w:rPr>
          <w:rFonts w:ascii="Arial" w:hAnsi="Arial" w:cs="Arial"/>
          <w:sz w:val="16"/>
          <w:szCs w:val="16"/>
        </w:rPr>
        <w:t>постоянного тока на напряжение</w:t>
      </w:r>
      <w:r w:rsidRPr="00C15301">
        <w:rPr>
          <w:rFonts w:ascii="Arial" w:hAnsi="Arial" w:cs="Arial"/>
          <w:sz w:val="16"/>
          <w:szCs w:val="16"/>
        </w:rPr>
        <w:t xml:space="preserve"> </w:t>
      </w:r>
      <w:r w:rsidR="00CB5E4F" w:rsidRPr="00C15301">
        <w:rPr>
          <w:rFonts w:ascii="Arial" w:hAnsi="Arial" w:cs="Arial"/>
          <w:sz w:val="16"/>
          <w:szCs w:val="16"/>
        </w:rPr>
        <w:t>24</w:t>
      </w:r>
      <w:r w:rsidRPr="00C15301">
        <w:rPr>
          <w:rFonts w:ascii="Arial" w:hAnsi="Arial" w:cs="Arial"/>
          <w:sz w:val="16"/>
          <w:szCs w:val="16"/>
        </w:rPr>
        <w:t xml:space="preserve">В </w:t>
      </w:r>
      <w:r w:rsidR="00FC431C" w:rsidRPr="00C15301">
        <w:rPr>
          <w:rFonts w:ascii="Arial" w:hAnsi="Arial" w:cs="Arial"/>
          <w:sz w:val="16"/>
          <w:szCs w:val="16"/>
        </w:rPr>
        <w:t>(не входит в комплект</w:t>
      </w:r>
      <w:r w:rsidR="0010619A" w:rsidRPr="00C15301">
        <w:rPr>
          <w:rFonts w:ascii="Arial" w:hAnsi="Arial" w:cs="Arial"/>
          <w:sz w:val="16"/>
          <w:szCs w:val="16"/>
        </w:rPr>
        <w:t xml:space="preserve"> поставки</w:t>
      </w:r>
      <w:r w:rsidR="00FC431C" w:rsidRPr="00C15301">
        <w:rPr>
          <w:rFonts w:ascii="Arial" w:hAnsi="Arial" w:cs="Arial"/>
          <w:sz w:val="16"/>
          <w:szCs w:val="16"/>
        </w:rPr>
        <w:t>)</w:t>
      </w:r>
      <w:r w:rsidRPr="00C15301">
        <w:rPr>
          <w:rFonts w:ascii="Arial" w:hAnsi="Arial" w:cs="Arial"/>
          <w:sz w:val="16"/>
          <w:szCs w:val="16"/>
        </w:rPr>
        <w:t>.</w:t>
      </w:r>
    </w:p>
    <w:p w:rsidR="00E17050" w:rsidRDefault="00E17050" w:rsidP="00CD1D8A">
      <w:pPr>
        <w:pStyle w:val="a3"/>
        <w:numPr>
          <w:ilvl w:val="0"/>
          <w:numId w:val="2"/>
        </w:numPr>
        <w:spacing w:after="0"/>
        <w:ind w:left="714" w:hanging="357"/>
        <w:jc w:val="both"/>
        <w:rPr>
          <w:rFonts w:ascii="Arial" w:hAnsi="Arial" w:cs="Arial"/>
          <w:sz w:val="16"/>
          <w:szCs w:val="16"/>
        </w:rPr>
      </w:pPr>
      <w:r>
        <w:rPr>
          <w:rFonts w:ascii="Arial" w:hAnsi="Arial" w:cs="Arial"/>
          <w:sz w:val="16"/>
          <w:szCs w:val="16"/>
        </w:rPr>
        <w:t xml:space="preserve">Для светодиодной ленты </w:t>
      </w:r>
      <w:r>
        <w:rPr>
          <w:rFonts w:ascii="Arial" w:hAnsi="Arial" w:cs="Arial"/>
          <w:sz w:val="16"/>
          <w:szCs w:val="16"/>
          <w:lang w:val="en-US"/>
        </w:rPr>
        <w:t>LS</w:t>
      </w:r>
      <w:r w:rsidRPr="00E17050">
        <w:rPr>
          <w:rFonts w:ascii="Arial" w:hAnsi="Arial" w:cs="Arial"/>
          <w:sz w:val="16"/>
          <w:szCs w:val="16"/>
        </w:rPr>
        <w:t xml:space="preserve">530 </w:t>
      </w:r>
      <w:r>
        <w:rPr>
          <w:rFonts w:ascii="Arial" w:hAnsi="Arial" w:cs="Arial"/>
          <w:sz w:val="16"/>
          <w:szCs w:val="16"/>
        </w:rPr>
        <w:t>дополнительно можно приобрести аксессуары:</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 xml:space="preserve">178 </w:t>
      </w:r>
      <w:r>
        <w:rPr>
          <w:rFonts w:ascii="Arial" w:hAnsi="Arial" w:cs="Arial"/>
          <w:sz w:val="16"/>
          <w:szCs w:val="16"/>
        </w:rPr>
        <w:t>Угловой соединитель</w:t>
      </w:r>
      <w:r w:rsidRPr="00E17050">
        <w:rPr>
          <w:rFonts w:ascii="Arial" w:hAnsi="Arial" w:cs="Arial"/>
          <w:sz w:val="16"/>
          <w:szCs w:val="16"/>
        </w:rPr>
        <w:t xml:space="preserve"> 8</w:t>
      </w:r>
      <w:r>
        <w:rPr>
          <w:rFonts w:ascii="Arial" w:hAnsi="Arial" w:cs="Arial"/>
          <w:sz w:val="16"/>
          <w:szCs w:val="16"/>
        </w:rPr>
        <w:t>мм (арт. 48275) для соединения углом двух отрезков ленты</w:t>
      </w:r>
      <w:r w:rsidRPr="00E17050">
        <w:rPr>
          <w:rFonts w:ascii="Arial" w:hAnsi="Arial" w:cs="Arial"/>
          <w:sz w:val="16"/>
          <w:szCs w:val="16"/>
        </w:rPr>
        <w:t xml:space="preserve"> 8</w:t>
      </w:r>
      <w:r>
        <w:rPr>
          <w:rFonts w:ascii="Arial" w:hAnsi="Arial" w:cs="Arial"/>
          <w:sz w:val="16"/>
          <w:szCs w:val="16"/>
        </w:rPr>
        <w:t>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17</w:t>
      </w:r>
      <w:r>
        <w:rPr>
          <w:rFonts w:ascii="Arial" w:hAnsi="Arial" w:cs="Arial"/>
          <w:sz w:val="16"/>
          <w:szCs w:val="16"/>
        </w:rPr>
        <w:t>9</w:t>
      </w:r>
      <w:r w:rsidRPr="00E17050">
        <w:rPr>
          <w:rFonts w:ascii="Arial" w:hAnsi="Arial" w:cs="Arial"/>
          <w:sz w:val="16"/>
          <w:szCs w:val="16"/>
        </w:rPr>
        <w:t xml:space="preserve"> </w:t>
      </w:r>
      <w:r>
        <w:rPr>
          <w:rFonts w:ascii="Arial" w:hAnsi="Arial" w:cs="Arial"/>
          <w:sz w:val="16"/>
          <w:szCs w:val="16"/>
        </w:rPr>
        <w:t>Угловой соединитель</w:t>
      </w:r>
      <w:r w:rsidRPr="00E17050">
        <w:rPr>
          <w:rFonts w:ascii="Arial" w:hAnsi="Arial" w:cs="Arial"/>
          <w:sz w:val="16"/>
          <w:szCs w:val="16"/>
        </w:rPr>
        <w:t xml:space="preserve"> </w:t>
      </w:r>
      <w:r>
        <w:rPr>
          <w:rFonts w:ascii="Arial" w:hAnsi="Arial" w:cs="Arial"/>
          <w:sz w:val="16"/>
          <w:szCs w:val="16"/>
        </w:rPr>
        <w:t>10мм (арт. 48276)</w:t>
      </w:r>
      <w:r w:rsidRPr="00E17050">
        <w:rPr>
          <w:rFonts w:ascii="Arial" w:hAnsi="Arial" w:cs="Arial"/>
          <w:sz w:val="16"/>
          <w:szCs w:val="16"/>
        </w:rPr>
        <w:t xml:space="preserve"> </w:t>
      </w:r>
      <w:r>
        <w:rPr>
          <w:rFonts w:ascii="Arial" w:hAnsi="Arial" w:cs="Arial"/>
          <w:sz w:val="16"/>
          <w:szCs w:val="16"/>
        </w:rPr>
        <w:t>для соединения углом двух отрезков ленты</w:t>
      </w:r>
      <w:r w:rsidRPr="00E17050">
        <w:rPr>
          <w:rFonts w:ascii="Arial" w:hAnsi="Arial" w:cs="Arial"/>
          <w:sz w:val="16"/>
          <w:szCs w:val="16"/>
        </w:rPr>
        <w:t xml:space="preserve"> </w:t>
      </w:r>
      <w:r>
        <w:rPr>
          <w:rFonts w:ascii="Arial" w:hAnsi="Arial" w:cs="Arial"/>
          <w:sz w:val="16"/>
          <w:szCs w:val="16"/>
        </w:rPr>
        <w:t>10мм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 xml:space="preserve">193 </w:t>
      </w:r>
      <w:r>
        <w:rPr>
          <w:rFonts w:ascii="Arial" w:hAnsi="Arial" w:cs="Arial"/>
          <w:sz w:val="16"/>
          <w:szCs w:val="16"/>
        </w:rPr>
        <w:t xml:space="preserve">Соединитель лента-лента 8мм (арт. 48277) для соединения в прямую линию двух отрезков ленты </w:t>
      </w:r>
      <w:r w:rsidRPr="00E17050">
        <w:rPr>
          <w:rFonts w:ascii="Arial" w:hAnsi="Arial" w:cs="Arial"/>
          <w:sz w:val="16"/>
          <w:szCs w:val="16"/>
        </w:rPr>
        <w:t>8</w:t>
      </w:r>
      <w:r>
        <w:rPr>
          <w:rFonts w:ascii="Arial" w:hAnsi="Arial" w:cs="Arial"/>
          <w:sz w:val="16"/>
          <w:szCs w:val="16"/>
        </w:rPr>
        <w:t>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19</w:t>
      </w:r>
      <w:r>
        <w:rPr>
          <w:rFonts w:ascii="Arial" w:hAnsi="Arial" w:cs="Arial"/>
          <w:sz w:val="16"/>
          <w:szCs w:val="16"/>
        </w:rPr>
        <w:t>4</w:t>
      </w:r>
      <w:r w:rsidRPr="00E17050">
        <w:rPr>
          <w:rFonts w:ascii="Arial" w:hAnsi="Arial" w:cs="Arial"/>
          <w:sz w:val="16"/>
          <w:szCs w:val="16"/>
        </w:rPr>
        <w:t xml:space="preserve"> </w:t>
      </w:r>
      <w:r>
        <w:rPr>
          <w:rFonts w:ascii="Arial" w:hAnsi="Arial" w:cs="Arial"/>
          <w:sz w:val="16"/>
          <w:szCs w:val="16"/>
        </w:rPr>
        <w:t xml:space="preserve">Соединитель лента-лента </w:t>
      </w:r>
      <w:r w:rsidR="003262F5">
        <w:rPr>
          <w:rFonts w:ascii="Arial" w:hAnsi="Arial" w:cs="Arial"/>
          <w:sz w:val="16"/>
          <w:szCs w:val="16"/>
        </w:rPr>
        <w:t>10</w:t>
      </w:r>
      <w:r>
        <w:rPr>
          <w:rFonts w:ascii="Arial" w:hAnsi="Arial" w:cs="Arial"/>
          <w:sz w:val="16"/>
          <w:szCs w:val="16"/>
        </w:rPr>
        <w:t xml:space="preserve">мм (арт. 48278) для соединения в прямую линию двух отрезков ленты </w:t>
      </w:r>
      <w:r w:rsidR="003262F5">
        <w:rPr>
          <w:rFonts w:ascii="Arial" w:hAnsi="Arial" w:cs="Arial"/>
          <w:sz w:val="16"/>
          <w:szCs w:val="16"/>
        </w:rPr>
        <w:t>10</w:t>
      </w:r>
      <w:r>
        <w:rPr>
          <w:rFonts w:ascii="Arial" w:hAnsi="Arial" w:cs="Arial"/>
          <w:sz w:val="16"/>
          <w:szCs w:val="16"/>
        </w:rPr>
        <w:t>мм</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195 </w:t>
      </w:r>
      <w:r>
        <w:rPr>
          <w:rFonts w:ascii="Arial" w:hAnsi="Arial" w:cs="Arial"/>
          <w:sz w:val="16"/>
          <w:szCs w:val="16"/>
        </w:rPr>
        <w:t xml:space="preserve">Соединительный провод 8мм (арт. 48279) для подключения ленты </w:t>
      </w:r>
      <w:r w:rsidRPr="003262F5">
        <w:rPr>
          <w:rFonts w:ascii="Arial" w:hAnsi="Arial" w:cs="Arial"/>
          <w:sz w:val="16"/>
          <w:szCs w:val="16"/>
        </w:rPr>
        <w:t>8</w:t>
      </w:r>
      <w:r>
        <w:rPr>
          <w:rFonts w:ascii="Arial" w:hAnsi="Arial" w:cs="Arial"/>
          <w:sz w:val="16"/>
          <w:szCs w:val="16"/>
        </w:rPr>
        <w:t>мм к источнику питания</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196 </w:t>
      </w:r>
      <w:r>
        <w:rPr>
          <w:rFonts w:ascii="Arial" w:hAnsi="Arial" w:cs="Arial"/>
          <w:sz w:val="16"/>
          <w:szCs w:val="16"/>
        </w:rPr>
        <w:t xml:space="preserve">Соединительный провод </w:t>
      </w:r>
      <w:r w:rsidRPr="003262F5">
        <w:rPr>
          <w:rFonts w:ascii="Arial" w:hAnsi="Arial" w:cs="Arial"/>
          <w:sz w:val="16"/>
          <w:szCs w:val="16"/>
        </w:rPr>
        <w:t>10</w:t>
      </w:r>
      <w:r>
        <w:rPr>
          <w:rFonts w:ascii="Arial" w:hAnsi="Arial" w:cs="Arial"/>
          <w:sz w:val="16"/>
          <w:szCs w:val="16"/>
        </w:rPr>
        <w:t>мм (арт. 482</w:t>
      </w:r>
      <w:r w:rsidRPr="003262F5">
        <w:rPr>
          <w:rFonts w:ascii="Arial" w:hAnsi="Arial" w:cs="Arial"/>
          <w:sz w:val="16"/>
          <w:szCs w:val="16"/>
        </w:rPr>
        <w:t>80</w:t>
      </w:r>
      <w:r>
        <w:rPr>
          <w:rFonts w:ascii="Arial" w:hAnsi="Arial" w:cs="Arial"/>
          <w:sz w:val="16"/>
          <w:szCs w:val="16"/>
        </w:rPr>
        <w:t xml:space="preserve">) для подключения ленты </w:t>
      </w:r>
      <w:r w:rsidRPr="003262F5">
        <w:rPr>
          <w:rFonts w:ascii="Arial" w:hAnsi="Arial" w:cs="Arial"/>
          <w:sz w:val="16"/>
          <w:szCs w:val="16"/>
        </w:rPr>
        <w:t>10</w:t>
      </w:r>
      <w:r>
        <w:rPr>
          <w:rFonts w:ascii="Arial" w:hAnsi="Arial" w:cs="Arial"/>
          <w:sz w:val="16"/>
          <w:szCs w:val="16"/>
        </w:rPr>
        <w:t>мм к источнику питания</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197 </w:t>
      </w:r>
      <w:r>
        <w:rPr>
          <w:rFonts w:ascii="Arial" w:hAnsi="Arial" w:cs="Arial"/>
          <w:sz w:val="16"/>
          <w:szCs w:val="16"/>
        </w:rPr>
        <w:t>Соединительный провод лента-лента 8мм (арт. 48281) для гибкого соединения ленты</w:t>
      </w:r>
      <w:r w:rsidRPr="003262F5">
        <w:rPr>
          <w:rFonts w:ascii="Arial" w:hAnsi="Arial" w:cs="Arial"/>
          <w:sz w:val="16"/>
          <w:szCs w:val="16"/>
        </w:rPr>
        <w:t xml:space="preserve"> 8</w:t>
      </w:r>
      <w:r>
        <w:rPr>
          <w:rFonts w:ascii="Arial" w:hAnsi="Arial" w:cs="Arial"/>
          <w:sz w:val="16"/>
          <w:szCs w:val="16"/>
        </w:rPr>
        <w:t>мм</w:t>
      </w:r>
    </w:p>
    <w:p w:rsidR="003262F5" w:rsidRPr="00E17050"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198 </w:t>
      </w:r>
      <w:r>
        <w:rPr>
          <w:rFonts w:ascii="Arial" w:hAnsi="Arial" w:cs="Arial"/>
          <w:sz w:val="16"/>
          <w:szCs w:val="16"/>
        </w:rPr>
        <w:t xml:space="preserve">Соединительный провод лента-лента </w:t>
      </w:r>
      <w:r w:rsidRPr="003262F5">
        <w:rPr>
          <w:rFonts w:ascii="Arial" w:hAnsi="Arial" w:cs="Arial"/>
          <w:sz w:val="16"/>
          <w:szCs w:val="16"/>
        </w:rPr>
        <w:t>10</w:t>
      </w:r>
      <w:r>
        <w:rPr>
          <w:rFonts w:ascii="Arial" w:hAnsi="Arial" w:cs="Arial"/>
          <w:sz w:val="16"/>
          <w:szCs w:val="16"/>
        </w:rPr>
        <w:t>мм (арт. 4828</w:t>
      </w:r>
      <w:r w:rsidRPr="00884634">
        <w:rPr>
          <w:rFonts w:ascii="Arial" w:hAnsi="Arial" w:cs="Arial"/>
          <w:sz w:val="16"/>
          <w:szCs w:val="16"/>
        </w:rPr>
        <w:t>2</w:t>
      </w:r>
      <w:r>
        <w:rPr>
          <w:rFonts w:ascii="Arial" w:hAnsi="Arial" w:cs="Arial"/>
          <w:sz w:val="16"/>
          <w:szCs w:val="16"/>
        </w:rPr>
        <w:t>) для гибкого соединения ленты</w:t>
      </w:r>
      <w:r w:rsidRPr="003262F5">
        <w:rPr>
          <w:rFonts w:ascii="Arial" w:hAnsi="Arial" w:cs="Arial"/>
          <w:sz w:val="16"/>
          <w:szCs w:val="16"/>
        </w:rPr>
        <w:t xml:space="preserve"> </w:t>
      </w:r>
      <w:r w:rsidRPr="00884634">
        <w:rPr>
          <w:rFonts w:ascii="Arial" w:hAnsi="Arial" w:cs="Arial"/>
          <w:sz w:val="16"/>
          <w:szCs w:val="16"/>
        </w:rPr>
        <w:t>10</w:t>
      </w:r>
      <w:r>
        <w:rPr>
          <w:rFonts w:ascii="Arial" w:hAnsi="Arial" w:cs="Arial"/>
          <w:sz w:val="16"/>
          <w:szCs w:val="16"/>
        </w:rPr>
        <w:t>мм</w:t>
      </w:r>
    </w:p>
    <w:p w:rsidR="00703C51"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703C51" w:rsidRPr="00C15301">
        <w:rPr>
          <w:rFonts w:ascii="Arial" w:hAnsi="Arial" w:cs="Arial"/>
          <w:sz w:val="16"/>
          <w:szCs w:val="16"/>
        </w:rPr>
        <w:t xml:space="preserve">ветодиодная лента монтируется на поверхность из нормально воспламеняемого материала. </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1715"/>
        <w:gridCol w:w="708"/>
        <w:gridCol w:w="673"/>
        <w:gridCol w:w="672"/>
        <w:gridCol w:w="672"/>
        <w:gridCol w:w="663"/>
        <w:gridCol w:w="9"/>
        <w:gridCol w:w="699"/>
        <w:gridCol w:w="717"/>
        <w:gridCol w:w="697"/>
        <w:gridCol w:w="15"/>
        <w:gridCol w:w="874"/>
        <w:gridCol w:w="1149"/>
        <w:gridCol w:w="1193"/>
      </w:tblGrid>
      <w:tr w:rsidR="006B560B" w:rsidRPr="00AD643B" w:rsidTr="00AD643B">
        <w:trPr>
          <w:jc w:val="center"/>
        </w:trPr>
        <w:tc>
          <w:tcPr>
            <w:tcW w:w="1798" w:type="dxa"/>
            <w:vAlign w:val="center"/>
          </w:tcPr>
          <w:p w:rsidR="006B560B" w:rsidRPr="00AD643B" w:rsidRDefault="006B560B" w:rsidP="00E07C2D">
            <w:pPr>
              <w:pStyle w:val="a3"/>
              <w:ind w:left="0"/>
              <w:rPr>
                <w:rFonts w:ascii="Arial" w:hAnsi="Arial" w:cs="Arial"/>
                <w:sz w:val="14"/>
                <w:szCs w:val="14"/>
              </w:rPr>
            </w:pPr>
            <w:r w:rsidRPr="00AD643B">
              <w:rPr>
                <w:rFonts w:ascii="Arial" w:hAnsi="Arial" w:cs="Arial"/>
                <w:sz w:val="14"/>
                <w:szCs w:val="14"/>
              </w:rPr>
              <w:t xml:space="preserve">Характеристики </w:t>
            </w:r>
          </w:p>
        </w:tc>
        <w:tc>
          <w:tcPr>
            <w:tcW w:w="737" w:type="dxa"/>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LS500</w:t>
            </w:r>
          </w:p>
        </w:tc>
        <w:tc>
          <w:tcPr>
            <w:tcW w:w="689" w:type="dxa"/>
          </w:tcPr>
          <w:p w:rsidR="006B560B" w:rsidRPr="00AD643B" w:rsidRDefault="006B560B" w:rsidP="00CB5E4F">
            <w:pPr>
              <w:pStyle w:val="a3"/>
              <w:ind w:left="0"/>
              <w:jc w:val="center"/>
              <w:rPr>
                <w:rFonts w:ascii="Arial" w:hAnsi="Arial" w:cs="Arial"/>
                <w:b/>
                <w:sz w:val="14"/>
                <w:szCs w:val="14"/>
              </w:rPr>
            </w:pPr>
            <w:r w:rsidRPr="00AD643B">
              <w:rPr>
                <w:rFonts w:ascii="Arial" w:hAnsi="Arial" w:cs="Arial"/>
                <w:b/>
                <w:sz w:val="14"/>
                <w:szCs w:val="14"/>
                <w:lang w:val="en-US"/>
              </w:rPr>
              <w:t>LS</w:t>
            </w:r>
            <w:r w:rsidRPr="00AD643B">
              <w:rPr>
                <w:rFonts w:ascii="Arial" w:hAnsi="Arial" w:cs="Arial"/>
                <w:b/>
                <w:sz w:val="14"/>
                <w:szCs w:val="14"/>
              </w:rPr>
              <w:t>501</w:t>
            </w:r>
          </w:p>
        </w:tc>
        <w:tc>
          <w:tcPr>
            <w:tcW w:w="688" w:type="dxa"/>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LS511</w:t>
            </w:r>
          </w:p>
        </w:tc>
        <w:tc>
          <w:tcPr>
            <w:tcW w:w="688" w:type="dxa"/>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LS502</w:t>
            </w:r>
          </w:p>
        </w:tc>
        <w:tc>
          <w:tcPr>
            <w:tcW w:w="688" w:type="dxa"/>
            <w:gridSpan w:val="2"/>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LS512</w:t>
            </w:r>
          </w:p>
        </w:tc>
        <w:tc>
          <w:tcPr>
            <w:tcW w:w="725" w:type="dxa"/>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LS503</w:t>
            </w:r>
          </w:p>
        </w:tc>
        <w:tc>
          <w:tcPr>
            <w:tcW w:w="750" w:type="dxa"/>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LS520</w:t>
            </w:r>
          </w:p>
        </w:tc>
        <w:tc>
          <w:tcPr>
            <w:tcW w:w="1680" w:type="dxa"/>
            <w:gridSpan w:val="3"/>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LS530</w:t>
            </w:r>
          </w:p>
        </w:tc>
        <w:tc>
          <w:tcPr>
            <w:tcW w:w="624" w:type="dxa"/>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LS531</w:t>
            </w:r>
          </w:p>
        </w:tc>
        <w:tc>
          <w:tcPr>
            <w:tcW w:w="1389" w:type="dxa"/>
          </w:tcPr>
          <w:p w:rsidR="006B560B" w:rsidRPr="00AD643B" w:rsidRDefault="006B560B" w:rsidP="00CB5E4F">
            <w:pPr>
              <w:pStyle w:val="a3"/>
              <w:ind w:left="0"/>
              <w:jc w:val="center"/>
              <w:rPr>
                <w:rFonts w:ascii="Arial" w:hAnsi="Arial" w:cs="Arial"/>
                <w:b/>
                <w:sz w:val="14"/>
                <w:szCs w:val="14"/>
                <w:lang w:val="en-US"/>
              </w:rPr>
            </w:pPr>
            <w:r w:rsidRPr="00AD643B">
              <w:rPr>
                <w:rFonts w:ascii="Arial" w:hAnsi="Arial" w:cs="Arial"/>
                <w:b/>
                <w:sz w:val="14"/>
                <w:szCs w:val="14"/>
                <w:lang w:val="en-US"/>
              </w:rPr>
              <w:t>LS532</w:t>
            </w:r>
          </w:p>
        </w:tc>
      </w:tr>
      <w:tr w:rsidR="006B560B" w:rsidRPr="00AD643B" w:rsidTr="006B560B">
        <w:trPr>
          <w:jc w:val="center"/>
        </w:trPr>
        <w:tc>
          <w:tcPr>
            <w:tcW w:w="1798" w:type="dxa"/>
            <w:vAlign w:val="center"/>
          </w:tcPr>
          <w:p w:rsidR="006B560B" w:rsidRPr="00AD643B" w:rsidRDefault="006B560B" w:rsidP="00E07C2D">
            <w:pPr>
              <w:pStyle w:val="a3"/>
              <w:ind w:left="0"/>
              <w:rPr>
                <w:rFonts w:ascii="Arial" w:hAnsi="Arial" w:cs="Arial"/>
                <w:sz w:val="14"/>
                <w:szCs w:val="14"/>
              </w:rPr>
            </w:pPr>
            <w:r w:rsidRPr="00AD643B">
              <w:rPr>
                <w:rFonts w:ascii="Arial" w:hAnsi="Arial" w:cs="Arial"/>
                <w:sz w:val="14"/>
                <w:szCs w:val="14"/>
              </w:rPr>
              <w:t>Напряжение питания</w:t>
            </w:r>
          </w:p>
        </w:tc>
        <w:tc>
          <w:tcPr>
            <w:tcW w:w="8658" w:type="dxa"/>
            <w:gridSpan w:val="13"/>
          </w:tcPr>
          <w:p w:rsidR="006B560B" w:rsidRPr="00AD643B" w:rsidRDefault="006B560B" w:rsidP="00E07C2D">
            <w:pPr>
              <w:pStyle w:val="a3"/>
              <w:ind w:left="0"/>
              <w:jc w:val="center"/>
              <w:rPr>
                <w:rFonts w:ascii="Arial" w:hAnsi="Arial" w:cs="Arial"/>
                <w:sz w:val="14"/>
                <w:szCs w:val="14"/>
              </w:rPr>
            </w:pPr>
            <w:r w:rsidRPr="00AD643B">
              <w:rPr>
                <w:rFonts w:ascii="Arial" w:hAnsi="Arial" w:cs="Arial"/>
                <w:sz w:val="14"/>
                <w:szCs w:val="14"/>
              </w:rPr>
              <w:t xml:space="preserve">24В </w:t>
            </w:r>
            <w:r w:rsidRPr="00AD643B">
              <w:rPr>
                <w:rFonts w:ascii="Arial" w:hAnsi="Arial" w:cs="Arial"/>
                <w:sz w:val="14"/>
                <w:szCs w:val="14"/>
                <w:lang w:val="en-US"/>
              </w:rPr>
              <w:t>DC</w:t>
            </w:r>
          </w:p>
        </w:tc>
      </w:tr>
      <w:tr w:rsidR="006B560B" w:rsidRPr="00AD643B" w:rsidTr="00AD643B">
        <w:trPr>
          <w:jc w:val="center"/>
        </w:trPr>
        <w:tc>
          <w:tcPr>
            <w:tcW w:w="1798" w:type="dxa"/>
            <w:vAlign w:val="center"/>
          </w:tcPr>
          <w:p w:rsidR="006B560B" w:rsidRPr="00AD643B" w:rsidRDefault="006B560B" w:rsidP="00E07C2D">
            <w:pPr>
              <w:pStyle w:val="a3"/>
              <w:ind w:left="0"/>
              <w:rPr>
                <w:rFonts w:ascii="Arial" w:hAnsi="Arial" w:cs="Arial"/>
                <w:sz w:val="14"/>
                <w:szCs w:val="14"/>
              </w:rPr>
            </w:pPr>
            <w:r w:rsidRPr="00AD643B">
              <w:rPr>
                <w:rFonts w:ascii="Arial" w:hAnsi="Arial" w:cs="Arial"/>
                <w:sz w:val="14"/>
                <w:szCs w:val="14"/>
              </w:rPr>
              <w:t>Потребляемая мощность</w:t>
            </w:r>
          </w:p>
        </w:tc>
        <w:tc>
          <w:tcPr>
            <w:tcW w:w="737" w:type="dxa"/>
          </w:tcPr>
          <w:p w:rsidR="006B560B" w:rsidRPr="00AD643B" w:rsidRDefault="006B560B" w:rsidP="0010619A">
            <w:pPr>
              <w:pStyle w:val="a3"/>
              <w:ind w:left="0"/>
              <w:jc w:val="center"/>
              <w:rPr>
                <w:rFonts w:ascii="Arial" w:hAnsi="Arial" w:cs="Arial"/>
                <w:sz w:val="14"/>
                <w:szCs w:val="14"/>
              </w:rPr>
            </w:pPr>
            <w:r w:rsidRPr="00AD643B">
              <w:rPr>
                <w:rFonts w:ascii="Arial" w:hAnsi="Arial" w:cs="Arial"/>
                <w:sz w:val="14"/>
                <w:szCs w:val="14"/>
                <w:lang w:val="en-US"/>
              </w:rPr>
              <w:t>6</w:t>
            </w:r>
            <w:r w:rsidRPr="00AD643B">
              <w:rPr>
                <w:rFonts w:ascii="Arial" w:hAnsi="Arial" w:cs="Arial"/>
                <w:sz w:val="14"/>
                <w:szCs w:val="14"/>
              </w:rPr>
              <w:t xml:space="preserve"> Вт/м</w:t>
            </w:r>
          </w:p>
        </w:tc>
        <w:tc>
          <w:tcPr>
            <w:tcW w:w="1377" w:type="dxa"/>
            <w:gridSpan w:val="2"/>
            <w:vAlign w:val="center"/>
          </w:tcPr>
          <w:p w:rsidR="006B560B" w:rsidRPr="00AD643B" w:rsidRDefault="006B560B" w:rsidP="0010619A">
            <w:pPr>
              <w:pStyle w:val="a3"/>
              <w:ind w:left="0"/>
              <w:jc w:val="center"/>
              <w:rPr>
                <w:rFonts w:ascii="Arial" w:hAnsi="Arial" w:cs="Arial"/>
                <w:sz w:val="14"/>
                <w:szCs w:val="14"/>
              </w:rPr>
            </w:pPr>
            <w:r w:rsidRPr="00AD643B">
              <w:rPr>
                <w:rFonts w:ascii="Arial" w:hAnsi="Arial" w:cs="Arial"/>
                <w:sz w:val="14"/>
                <w:szCs w:val="14"/>
              </w:rPr>
              <w:t>11 Вт/м</w:t>
            </w:r>
          </w:p>
        </w:tc>
        <w:tc>
          <w:tcPr>
            <w:tcW w:w="1376" w:type="dxa"/>
            <w:gridSpan w:val="3"/>
          </w:tcPr>
          <w:p w:rsidR="006B560B" w:rsidRPr="00AD643B" w:rsidRDefault="006B560B" w:rsidP="0010619A">
            <w:pPr>
              <w:pStyle w:val="a3"/>
              <w:ind w:left="0"/>
              <w:jc w:val="center"/>
              <w:rPr>
                <w:rFonts w:ascii="Arial" w:hAnsi="Arial" w:cs="Arial"/>
                <w:sz w:val="14"/>
                <w:szCs w:val="14"/>
                <w:lang w:val="en-US"/>
              </w:rPr>
            </w:pPr>
            <w:r w:rsidRPr="00AD643B">
              <w:rPr>
                <w:rFonts w:ascii="Arial" w:hAnsi="Arial" w:cs="Arial"/>
                <w:sz w:val="14"/>
                <w:szCs w:val="14"/>
              </w:rPr>
              <w:t>1</w:t>
            </w:r>
            <w:r w:rsidRPr="00AD643B">
              <w:rPr>
                <w:rFonts w:ascii="Arial" w:hAnsi="Arial" w:cs="Arial"/>
                <w:sz w:val="14"/>
                <w:szCs w:val="14"/>
                <w:lang w:val="en-US"/>
              </w:rPr>
              <w:t>6</w:t>
            </w:r>
            <w:r w:rsidRPr="00AD643B">
              <w:rPr>
                <w:rFonts w:ascii="Arial" w:hAnsi="Arial" w:cs="Arial"/>
                <w:sz w:val="14"/>
                <w:szCs w:val="14"/>
              </w:rPr>
              <w:t xml:space="preserve"> Вт/м</w:t>
            </w:r>
          </w:p>
        </w:tc>
        <w:tc>
          <w:tcPr>
            <w:tcW w:w="725" w:type="dxa"/>
          </w:tcPr>
          <w:p w:rsidR="006B560B" w:rsidRPr="00AD643B" w:rsidRDefault="006B560B" w:rsidP="0010619A">
            <w:pPr>
              <w:pStyle w:val="a3"/>
              <w:ind w:left="0"/>
              <w:jc w:val="center"/>
              <w:rPr>
                <w:rFonts w:ascii="Arial" w:hAnsi="Arial" w:cs="Arial"/>
                <w:sz w:val="14"/>
                <w:szCs w:val="14"/>
                <w:lang w:val="en-US"/>
              </w:rPr>
            </w:pPr>
            <w:r w:rsidRPr="00AD643B">
              <w:rPr>
                <w:rFonts w:ascii="Arial" w:hAnsi="Arial" w:cs="Arial"/>
                <w:sz w:val="14"/>
                <w:szCs w:val="14"/>
                <w:lang w:val="en-US"/>
              </w:rPr>
              <w:t xml:space="preserve">22 </w:t>
            </w:r>
            <w:r w:rsidRPr="00AD643B">
              <w:rPr>
                <w:rFonts w:ascii="Arial" w:hAnsi="Arial" w:cs="Arial"/>
                <w:sz w:val="14"/>
                <w:szCs w:val="14"/>
              </w:rPr>
              <w:t>Вт/м</w:t>
            </w:r>
          </w:p>
        </w:tc>
        <w:tc>
          <w:tcPr>
            <w:tcW w:w="750" w:type="dxa"/>
          </w:tcPr>
          <w:p w:rsidR="006B560B" w:rsidRPr="00AD643B" w:rsidRDefault="006B560B" w:rsidP="0010619A">
            <w:pPr>
              <w:pStyle w:val="a3"/>
              <w:ind w:left="0"/>
              <w:jc w:val="center"/>
              <w:rPr>
                <w:rFonts w:ascii="Arial" w:hAnsi="Arial" w:cs="Arial"/>
                <w:sz w:val="14"/>
                <w:szCs w:val="14"/>
              </w:rPr>
            </w:pPr>
            <w:r w:rsidRPr="00AD643B">
              <w:rPr>
                <w:rFonts w:ascii="Arial" w:hAnsi="Arial" w:cs="Arial"/>
                <w:sz w:val="14"/>
                <w:szCs w:val="14"/>
                <w:lang w:val="en-US"/>
              </w:rPr>
              <w:t xml:space="preserve">9.6 </w:t>
            </w:r>
            <w:r w:rsidRPr="00AD643B">
              <w:rPr>
                <w:rFonts w:ascii="Arial" w:hAnsi="Arial" w:cs="Arial"/>
                <w:sz w:val="14"/>
                <w:szCs w:val="14"/>
              </w:rPr>
              <w:t>Вт/м</w:t>
            </w:r>
          </w:p>
        </w:tc>
        <w:tc>
          <w:tcPr>
            <w:tcW w:w="729" w:type="dxa"/>
            <w:gridSpan w:val="2"/>
          </w:tcPr>
          <w:p w:rsidR="006B560B" w:rsidRPr="00AD643B" w:rsidRDefault="006B560B" w:rsidP="0010619A">
            <w:pPr>
              <w:pStyle w:val="a3"/>
              <w:ind w:left="0"/>
              <w:jc w:val="center"/>
              <w:rPr>
                <w:rFonts w:ascii="Arial" w:hAnsi="Arial" w:cs="Arial"/>
                <w:sz w:val="14"/>
                <w:szCs w:val="14"/>
              </w:rPr>
            </w:pPr>
            <w:r w:rsidRPr="00AD643B">
              <w:rPr>
                <w:rFonts w:ascii="Arial" w:hAnsi="Arial" w:cs="Arial"/>
                <w:sz w:val="14"/>
                <w:szCs w:val="14"/>
              </w:rPr>
              <w:t>10Вт/м</w:t>
            </w:r>
          </w:p>
        </w:tc>
        <w:tc>
          <w:tcPr>
            <w:tcW w:w="951" w:type="dxa"/>
          </w:tcPr>
          <w:p w:rsidR="006B560B" w:rsidRPr="00AD643B" w:rsidRDefault="006B560B" w:rsidP="0010619A">
            <w:pPr>
              <w:pStyle w:val="a3"/>
              <w:ind w:left="0"/>
              <w:jc w:val="center"/>
              <w:rPr>
                <w:rFonts w:ascii="Arial" w:hAnsi="Arial" w:cs="Arial"/>
                <w:sz w:val="14"/>
                <w:szCs w:val="14"/>
              </w:rPr>
            </w:pPr>
            <w:r w:rsidRPr="00AD643B">
              <w:rPr>
                <w:rFonts w:ascii="Arial" w:hAnsi="Arial" w:cs="Arial"/>
                <w:sz w:val="14"/>
                <w:szCs w:val="14"/>
              </w:rPr>
              <w:t>12Вт/м</w:t>
            </w:r>
          </w:p>
        </w:tc>
        <w:tc>
          <w:tcPr>
            <w:tcW w:w="624" w:type="dxa"/>
          </w:tcPr>
          <w:p w:rsidR="006B560B" w:rsidRPr="00AD643B" w:rsidRDefault="006B560B" w:rsidP="0010619A">
            <w:pPr>
              <w:pStyle w:val="a3"/>
              <w:ind w:left="0"/>
              <w:jc w:val="center"/>
              <w:rPr>
                <w:rFonts w:ascii="Arial" w:hAnsi="Arial" w:cs="Arial"/>
                <w:sz w:val="14"/>
                <w:szCs w:val="14"/>
              </w:rPr>
            </w:pPr>
            <w:r w:rsidRPr="00AD643B">
              <w:rPr>
                <w:rFonts w:ascii="Arial" w:hAnsi="Arial" w:cs="Arial"/>
                <w:sz w:val="14"/>
                <w:szCs w:val="14"/>
              </w:rPr>
              <w:t>1</w:t>
            </w:r>
            <w:r w:rsidRPr="00AD643B">
              <w:rPr>
                <w:rFonts w:ascii="Arial" w:hAnsi="Arial" w:cs="Arial"/>
                <w:sz w:val="14"/>
                <w:szCs w:val="14"/>
                <w:lang w:val="en-US"/>
              </w:rPr>
              <w:t>4</w:t>
            </w:r>
            <w:r w:rsidRPr="00AD643B">
              <w:rPr>
                <w:rFonts w:ascii="Arial" w:hAnsi="Arial" w:cs="Arial"/>
                <w:sz w:val="14"/>
                <w:szCs w:val="14"/>
              </w:rPr>
              <w:t>Вт/м</w:t>
            </w:r>
          </w:p>
        </w:tc>
        <w:tc>
          <w:tcPr>
            <w:tcW w:w="1389" w:type="dxa"/>
          </w:tcPr>
          <w:p w:rsidR="006B560B" w:rsidRPr="00AD643B" w:rsidRDefault="006B560B" w:rsidP="0010619A">
            <w:pPr>
              <w:pStyle w:val="a3"/>
              <w:ind w:left="0"/>
              <w:jc w:val="center"/>
              <w:rPr>
                <w:rFonts w:ascii="Arial" w:hAnsi="Arial" w:cs="Arial"/>
                <w:sz w:val="14"/>
                <w:szCs w:val="14"/>
              </w:rPr>
            </w:pPr>
            <w:r w:rsidRPr="00AD643B">
              <w:rPr>
                <w:rFonts w:ascii="Arial" w:hAnsi="Arial" w:cs="Arial"/>
                <w:sz w:val="14"/>
                <w:szCs w:val="14"/>
              </w:rPr>
              <w:t>10Вт/м</w:t>
            </w:r>
          </w:p>
        </w:tc>
      </w:tr>
      <w:tr w:rsidR="006B560B" w:rsidRPr="00AD643B" w:rsidTr="00AD643B">
        <w:trPr>
          <w:jc w:val="center"/>
        </w:trPr>
        <w:tc>
          <w:tcPr>
            <w:tcW w:w="1798" w:type="dxa"/>
            <w:vAlign w:val="center"/>
          </w:tcPr>
          <w:p w:rsidR="006B560B" w:rsidRPr="00AD643B" w:rsidRDefault="006B560B" w:rsidP="00E07C2D">
            <w:pPr>
              <w:pStyle w:val="a3"/>
              <w:ind w:left="0"/>
              <w:rPr>
                <w:rFonts w:ascii="Arial" w:hAnsi="Arial" w:cs="Arial"/>
                <w:sz w:val="14"/>
                <w:szCs w:val="14"/>
              </w:rPr>
            </w:pPr>
            <w:r w:rsidRPr="00AD643B">
              <w:rPr>
                <w:rFonts w:ascii="Arial" w:hAnsi="Arial" w:cs="Arial"/>
                <w:sz w:val="14"/>
                <w:szCs w:val="14"/>
              </w:rPr>
              <w:t>Количество светодиодов, шт./м</w:t>
            </w:r>
          </w:p>
        </w:tc>
        <w:tc>
          <w:tcPr>
            <w:tcW w:w="737" w:type="dxa"/>
            <w:vAlign w:val="center"/>
          </w:tcPr>
          <w:p w:rsidR="006B560B" w:rsidRPr="00AD643B" w:rsidRDefault="006B560B" w:rsidP="00340A94">
            <w:pPr>
              <w:pStyle w:val="a3"/>
              <w:ind w:left="0"/>
              <w:jc w:val="center"/>
              <w:rPr>
                <w:rFonts w:ascii="Arial" w:hAnsi="Arial" w:cs="Arial"/>
                <w:sz w:val="14"/>
                <w:szCs w:val="14"/>
                <w:lang w:val="en-US"/>
              </w:rPr>
            </w:pPr>
            <w:r w:rsidRPr="00AD643B">
              <w:rPr>
                <w:rFonts w:ascii="Arial" w:hAnsi="Arial" w:cs="Arial"/>
                <w:sz w:val="14"/>
                <w:szCs w:val="14"/>
                <w:lang w:val="en-US"/>
              </w:rPr>
              <w:t>60</w:t>
            </w:r>
          </w:p>
        </w:tc>
        <w:tc>
          <w:tcPr>
            <w:tcW w:w="1377" w:type="dxa"/>
            <w:gridSpan w:val="2"/>
            <w:vAlign w:val="center"/>
          </w:tcPr>
          <w:p w:rsidR="006B560B" w:rsidRPr="00AD643B" w:rsidRDefault="006B560B" w:rsidP="00340A94">
            <w:pPr>
              <w:pStyle w:val="a3"/>
              <w:ind w:left="0"/>
              <w:jc w:val="center"/>
              <w:rPr>
                <w:rFonts w:ascii="Arial" w:hAnsi="Arial" w:cs="Arial"/>
                <w:sz w:val="14"/>
                <w:szCs w:val="14"/>
                <w:lang w:val="en-US"/>
              </w:rPr>
            </w:pPr>
            <w:r w:rsidRPr="00AD643B">
              <w:rPr>
                <w:rFonts w:ascii="Arial" w:hAnsi="Arial" w:cs="Arial"/>
                <w:sz w:val="14"/>
                <w:szCs w:val="14"/>
                <w:lang w:val="en-US"/>
              </w:rPr>
              <w:t>120</w:t>
            </w:r>
          </w:p>
        </w:tc>
        <w:tc>
          <w:tcPr>
            <w:tcW w:w="1376" w:type="dxa"/>
            <w:gridSpan w:val="3"/>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180</w:t>
            </w:r>
          </w:p>
        </w:tc>
        <w:tc>
          <w:tcPr>
            <w:tcW w:w="725" w:type="dxa"/>
            <w:vAlign w:val="center"/>
          </w:tcPr>
          <w:p w:rsidR="006B560B" w:rsidRPr="00AD643B" w:rsidRDefault="006B560B" w:rsidP="00340A94">
            <w:pPr>
              <w:pStyle w:val="a3"/>
              <w:ind w:left="0"/>
              <w:jc w:val="center"/>
              <w:rPr>
                <w:rFonts w:ascii="Arial" w:hAnsi="Arial" w:cs="Arial"/>
                <w:sz w:val="14"/>
                <w:szCs w:val="14"/>
                <w:lang w:val="en-US"/>
              </w:rPr>
            </w:pPr>
            <w:r w:rsidRPr="00AD643B">
              <w:rPr>
                <w:rFonts w:ascii="Arial" w:hAnsi="Arial" w:cs="Arial"/>
                <w:sz w:val="14"/>
                <w:szCs w:val="14"/>
                <w:lang w:val="en-US"/>
              </w:rPr>
              <w:t>240</w:t>
            </w:r>
          </w:p>
        </w:tc>
        <w:tc>
          <w:tcPr>
            <w:tcW w:w="750" w:type="dxa"/>
            <w:vAlign w:val="center"/>
          </w:tcPr>
          <w:p w:rsidR="006B560B" w:rsidRPr="00AD643B" w:rsidRDefault="006B560B" w:rsidP="00340A94">
            <w:pPr>
              <w:pStyle w:val="a3"/>
              <w:ind w:left="0"/>
              <w:jc w:val="center"/>
              <w:rPr>
                <w:rFonts w:ascii="Arial" w:hAnsi="Arial" w:cs="Arial"/>
                <w:sz w:val="14"/>
                <w:szCs w:val="14"/>
                <w:lang w:val="en-US"/>
              </w:rPr>
            </w:pPr>
            <w:r w:rsidRPr="00AD643B">
              <w:rPr>
                <w:rFonts w:ascii="Arial" w:hAnsi="Arial" w:cs="Arial"/>
                <w:sz w:val="14"/>
                <w:szCs w:val="14"/>
                <w:lang w:val="en-US"/>
              </w:rPr>
              <w:t>120</w:t>
            </w:r>
          </w:p>
        </w:tc>
        <w:tc>
          <w:tcPr>
            <w:tcW w:w="729" w:type="dxa"/>
            <w:gridSpan w:val="2"/>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320</w:t>
            </w:r>
          </w:p>
        </w:tc>
        <w:tc>
          <w:tcPr>
            <w:tcW w:w="951"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512</w:t>
            </w:r>
          </w:p>
        </w:tc>
        <w:tc>
          <w:tcPr>
            <w:tcW w:w="624"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480</w:t>
            </w:r>
          </w:p>
        </w:tc>
        <w:tc>
          <w:tcPr>
            <w:tcW w:w="1389" w:type="dxa"/>
            <w:vAlign w:val="center"/>
          </w:tcPr>
          <w:p w:rsidR="006B560B" w:rsidRPr="00AD643B" w:rsidRDefault="006B560B" w:rsidP="006B560B">
            <w:pPr>
              <w:pStyle w:val="a3"/>
              <w:ind w:left="0"/>
              <w:jc w:val="center"/>
              <w:rPr>
                <w:rFonts w:ascii="Arial" w:hAnsi="Arial" w:cs="Arial"/>
                <w:sz w:val="14"/>
                <w:szCs w:val="14"/>
                <w:lang w:val="en-US"/>
              </w:rPr>
            </w:pPr>
            <w:r w:rsidRPr="00AD643B">
              <w:rPr>
                <w:rFonts w:ascii="Arial" w:hAnsi="Arial" w:cs="Arial"/>
                <w:sz w:val="14"/>
                <w:szCs w:val="14"/>
                <w:lang w:val="en-US"/>
              </w:rPr>
              <w:t>320</w:t>
            </w:r>
          </w:p>
        </w:tc>
      </w:tr>
      <w:tr w:rsidR="006B560B" w:rsidRPr="00AD643B" w:rsidTr="004840EE">
        <w:trPr>
          <w:jc w:val="center"/>
        </w:trPr>
        <w:tc>
          <w:tcPr>
            <w:tcW w:w="1798" w:type="dxa"/>
            <w:vAlign w:val="center"/>
          </w:tcPr>
          <w:p w:rsidR="006B560B" w:rsidRPr="00AD643B" w:rsidRDefault="006B560B" w:rsidP="00E07C2D">
            <w:pPr>
              <w:pStyle w:val="a3"/>
              <w:ind w:left="0"/>
              <w:rPr>
                <w:rFonts w:ascii="Arial" w:hAnsi="Arial" w:cs="Arial"/>
                <w:sz w:val="14"/>
                <w:szCs w:val="14"/>
              </w:rPr>
            </w:pPr>
            <w:r w:rsidRPr="00AD643B">
              <w:rPr>
                <w:rFonts w:ascii="Arial" w:hAnsi="Arial" w:cs="Arial"/>
                <w:sz w:val="14"/>
                <w:szCs w:val="14"/>
              </w:rPr>
              <w:t>Тип светодиодов</w:t>
            </w:r>
          </w:p>
        </w:tc>
        <w:tc>
          <w:tcPr>
            <w:tcW w:w="4965" w:type="dxa"/>
            <w:gridSpan w:val="8"/>
          </w:tcPr>
          <w:p w:rsidR="006B560B" w:rsidRPr="00AD643B" w:rsidRDefault="006B560B" w:rsidP="006665AE">
            <w:pPr>
              <w:pStyle w:val="a3"/>
              <w:ind w:left="0"/>
              <w:jc w:val="center"/>
              <w:rPr>
                <w:rFonts w:ascii="Arial" w:hAnsi="Arial" w:cs="Arial"/>
                <w:sz w:val="14"/>
                <w:szCs w:val="14"/>
                <w:lang w:val="en-US"/>
              </w:rPr>
            </w:pPr>
            <w:r w:rsidRPr="00AD643B">
              <w:rPr>
                <w:rFonts w:ascii="Arial" w:hAnsi="Arial" w:cs="Arial"/>
                <w:sz w:val="14"/>
                <w:szCs w:val="14"/>
              </w:rPr>
              <w:t>SMD2835</w:t>
            </w:r>
          </w:p>
        </w:tc>
        <w:tc>
          <w:tcPr>
            <w:tcW w:w="3693" w:type="dxa"/>
            <w:gridSpan w:val="5"/>
          </w:tcPr>
          <w:p w:rsidR="006B560B" w:rsidRPr="00AD643B" w:rsidRDefault="006B560B" w:rsidP="006B560B">
            <w:pPr>
              <w:pStyle w:val="a3"/>
              <w:ind w:left="0"/>
              <w:jc w:val="center"/>
              <w:rPr>
                <w:rFonts w:ascii="Arial" w:hAnsi="Arial" w:cs="Arial"/>
                <w:sz w:val="14"/>
                <w:szCs w:val="14"/>
                <w:lang w:val="en-US"/>
              </w:rPr>
            </w:pPr>
            <w:r w:rsidRPr="00AD643B">
              <w:rPr>
                <w:rFonts w:ascii="Arial" w:hAnsi="Arial" w:cs="Arial"/>
                <w:sz w:val="14"/>
                <w:szCs w:val="14"/>
                <w:lang w:val="en-US"/>
              </w:rPr>
              <w:t>COB</w:t>
            </w:r>
          </w:p>
        </w:tc>
      </w:tr>
      <w:tr w:rsidR="006B560B" w:rsidRPr="00AD643B" w:rsidTr="00AD643B">
        <w:trPr>
          <w:jc w:val="center"/>
        </w:trPr>
        <w:tc>
          <w:tcPr>
            <w:tcW w:w="1798" w:type="dxa"/>
            <w:vAlign w:val="center"/>
          </w:tcPr>
          <w:p w:rsidR="006B560B" w:rsidRPr="00AD643B" w:rsidRDefault="006B560B" w:rsidP="00765495">
            <w:pPr>
              <w:pStyle w:val="a3"/>
              <w:ind w:left="0"/>
              <w:rPr>
                <w:rFonts w:ascii="Arial" w:hAnsi="Arial" w:cs="Arial"/>
                <w:sz w:val="14"/>
                <w:szCs w:val="14"/>
              </w:rPr>
            </w:pPr>
            <w:r w:rsidRPr="00AD643B">
              <w:rPr>
                <w:rFonts w:ascii="Arial" w:hAnsi="Arial" w:cs="Arial"/>
                <w:sz w:val="14"/>
                <w:szCs w:val="14"/>
              </w:rPr>
              <w:t>Световой поток для «белого» свечения</w:t>
            </w:r>
          </w:p>
        </w:tc>
        <w:tc>
          <w:tcPr>
            <w:tcW w:w="737"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lang w:val="en-US"/>
              </w:rPr>
              <w:t>600</w:t>
            </w:r>
            <w:r w:rsidRPr="00AD643B">
              <w:rPr>
                <w:rFonts w:ascii="Arial" w:hAnsi="Arial" w:cs="Arial"/>
                <w:sz w:val="14"/>
                <w:szCs w:val="14"/>
              </w:rPr>
              <w:t xml:space="preserve"> лм/м</w:t>
            </w:r>
          </w:p>
        </w:tc>
        <w:tc>
          <w:tcPr>
            <w:tcW w:w="1377" w:type="dxa"/>
            <w:gridSpan w:val="2"/>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1</w:t>
            </w:r>
            <w:r w:rsidRPr="00AD643B">
              <w:rPr>
                <w:rFonts w:ascii="Arial" w:hAnsi="Arial" w:cs="Arial"/>
                <w:sz w:val="14"/>
                <w:szCs w:val="14"/>
                <w:lang w:val="en-US"/>
              </w:rPr>
              <w:t>1</w:t>
            </w:r>
            <w:r w:rsidRPr="00AD643B">
              <w:rPr>
                <w:rFonts w:ascii="Arial" w:hAnsi="Arial" w:cs="Arial"/>
                <w:sz w:val="14"/>
                <w:szCs w:val="14"/>
              </w:rPr>
              <w:t>00 лм/м</w:t>
            </w:r>
          </w:p>
        </w:tc>
        <w:tc>
          <w:tcPr>
            <w:tcW w:w="1376" w:type="dxa"/>
            <w:gridSpan w:val="3"/>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1600 лм/м</w:t>
            </w:r>
          </w:p>
        </w:tc>
        <w:tc>
          <w:tcPr>
            <w:tcW w:w="725"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lang w:val="en-US"/>
              </w:rPr>
              <w:t>20</w:t>
            </w:r>
            <w:r w:rsidRPr="00AD643B">
              <w:rPr>
                <w:rFonts w:ascii="Arial" w:hAnsi="Arial" w:cs="Arial"/>
                <w:sz w:val="14"/>
                <w:szCs w:val="14"/>
              </w:rPr>
              <w:t>00 лм/м</w:t>
            </w:r>
          </w:p>
        </w:tc>
        <w:tc>
          <w:tcPr>
            <w:tcW w:w="750"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1056 лм/м</w:t>
            </w:r>
          </w:p>
        </w:tc>
        <w:tc>
          <w:tcPr>
            <w:tcW w:w="729" w:type="dxa"/>
            <w:gridSpan w:val="2"/>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lang w:val="en-US"/>
              </w:rPr>
              <w:t xml:space="preserve">900 </w:t>
            </w:r>
            <w:r w:rsidRPr="00AD643B">
              <w:rPr>
                <w:rFonts w:ascii="Arial" w:hAnsi="Arial" w:cs="Arial"/>
                <w:sz w:val="14"/>
                <w:szCs w:val="14"/>
              </w:rPr>
              <w:t>лм/м</w:t>
            </w:r>
          </w:p>
        </w:tc>
        <w:tc>
          <w:tcPr>
            <w:tcW w:w="951"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1200 лм/м</w:t>
            </w:r>
          </w:p>
        </w:tc>
        <w:tc>
          <w:tcPr>
            <w:tcW w:w="624" w:type="dxa"/>
            <w:vAlign w:val="center"/>
          </w:tcPr>
          <w:p w:rsidR="006B560B" w:rsidRPr="00AD643B" w:rsidRDefault="006B560B" w:rsidP="00340A94">
            <w:pPr>
              <w:pStyle w:val="a3"/>
              <w:ind w:left="0"/>
              <w:jc w:val="center"/>
              <w:rPr>
                <w:rFonts w:ascii="Arial" w:hAnsi="Arial" w:cs="Arial"/>
                <w:sz w:val="14"/>
                <w:szCs w:val="14"/>
                <w:lang w:val="en-US"/>
              </w:rPr>
            </w:pPr>
            <w:r w:rsidRPr="00AD643B">
              <w:rPr>
                <w:rFonts w:ascii="Arial" w:hAnsi="Arial" w:cs="Arial"/>
                <w:sz w:val="14"/>
                <w:szCs w:val="14"/>
                <w:lang w:val="en-US"/>
              </w:rPr>
              <w:t>-</w:t>
            </w:r>
          </w:p>
        </w:tc>
        <w:tc>
          <w:tcPr>
            <w:tcW w:w="1389" w:type="dxa"/>
            <w:vAlign w:val="center"/>
          </w:tcPr>
          <w:p w:rsidR="006B560B" w:rsidRPr="00AD643B" w:rsidRDefault="006B560B" w:rsidP="006B560B">
            <w:pPr>
              <w:pStyle w:val="a3"/>
              <w:ind w:left="0"/>
              <w:jc w:val="center"/>
              <w:rPr>
                <w:rFonts w:ascii="Arial" w:hAnsi="Arial" w:cs="Arial"/>
                <w:sz w:val="14"/>
                <w:szCs w:val="14"/>
                <w:lang w:val="en-US"/>
              </w:rPr>
            </w:pPr>
            <w:r w:rsidRPr="00AD643B">
              <w:rPr>
                <w:rFonts w:ascii="Arial" w:hAnsi="Arial" w:cs="Arial"/>
                <w:sz w:val="14"/>
                <w:szCs w:val="14"/>
                <w:lang w:val="en-US"/>
              </w:rPr>
              <w:t xml:space="preserve">900 </w:t>
            </w:r>
            <w:r w:rsidRPr="00AD643B">
              <w:rPr>
                <w:rFonts w:ascii="Arial" w:hAnsi="Arial" w:cs="Arial"/>
                <w:sz w:val="14"/>
                <w:szCs w:val="14"/>
              </w:rPr>
              <w:t>лм/м</w:t>
            </w:r>
          </w:p>
        </w:tc>
      </w:tr>
      <w:tr w:rsidR="006B560B" w:rsidRPr="00AD643B" w:rsidTr="008E702D">
        <w:trPr>
          <w:jc w:val="center"/>
        </w:trPr>
        <w:tc>
          <w:tcPr>
            <w:tcW w:w="1798" w:type="dxa"/>
            <w:vAlign w:val="center"/>
          </w:tcPr>
          <w:p w:rsidR="006B560B" w:rsidRPr="00AD643B" w:rsidRDefault="006B560B" w:rsidP="00910448">
            <w:pPr>
              <w:pStyle w:val="a3"/>
              <w:ind w:left="0"/>
              <w:rPr>
                <w:rFonts w:ascii="Arial" w:hAnsi="Arial" w:cs="Arial"/>
                <w:sz w:val="14"/>
                <w:szCs w:val="14"/>
              </w:rPr>
            </w:pPr>
            <w:r w:rsidRPr="00AD643B">
              <w:rPr>
                <w:rFonts w:ascii="Arial" w:hAnsi="Arial" w:cs="Arial"/>
                <w:sz w:val="14"/>
                <w:szCs w:val="14"/>
              </w:rPr>
              <w:t>Кратность резки ленты, мм</w:t>
            </w:r>
          </w:p>
        </w:tc>
        <w:tc>
          <w:tcPr>
            <w:tcW w:w="737"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lang w:val="en-US"/>
              </w:rPr>
              <w:t>10</w:t>
            </w:r>
            <w:r w:rsidRPr="00AD643B">
              <w:rPr>
                <w:rFonts w:ascii="Arial" w:hAnsi="Arial" w:cs="Arial"/>
                <w:sz w:val="14"/>
                <w:szCs w:val="14"/>
              </w:rPr>
              <w:t>0</w:t>
            </w:r>
          </w:p>
        </w:tc>
        <w:tc>
          <w:tcPr>
            <w:tcW w:w="1377" w:type="dxa"/>
            <w:gridSpan w:val="2"/>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lang w:val="en-US"/>
              </w:rPr>
              <w:t>5</w:t>
            </w:r>
            <w:r w:rsidRPr="00AD643B">
              <w:rPr>
                <w:rFonts w:ascii="Arial" w:hAnsi="Arial" w:cs="Arial"/>
                <w:sz w:val="14"/>
                <w:szCs w:val="14"/>
              </w:rPr>
              <w:t>0</w:t>
            </w:r>
          </w:p>
        </w:tc>
        <w:tc>
          <w:tcPr>
            <w:tcW w:w="1376" w:type="dxa"/>
            <w:gridSpan w:val="3"/>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33</w:t>
            </w:r>
          </w:p>
        </w:tc>
        <w:tc>
          <w:tcPr>
            <w:tcW w:w="725"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25</w:t>
            </w:r>
          </w:p>
        </w:tc>
        <w:tc>
          <w:tcPr>
            <w:tcW w:w="750" w:type="dxa"/>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100</w:t>
            </w:r>
          </w:p>
        </w:tc>
        <w:tc>
          <w:tcPr>
            <w:tcW w:w="3693" w:type="dxa"/>
            <w:gridSpan w:val="5"/>
            <w:vAlign w:val="center"/>
          </w:tcPr>
          <w:p w:rsidR="006B560B" w:rsidRPr="00AD643B" w:rsidRDefault="006B560B" w:rsidP="006B560B">
            <w:pPr>
              <w:pStyle w:val="a3"/>
              <w:ind w:left="0"/>
              <w:jc w:val="center"/>
              <w:rPr>
                <w:rFonts w:ascii="Arial" w:hAnsi="Arial" w:cs="Arial"/>
                <w:sz w:val="14"/>
                <w:szCs w:val="14"/>
              </w:rPr>
            </w:pPr>
            <w:r w:rsidRPr="00AD643B">
              <w:rPr>
                <w:rFonts w:ascii="Arial" w:hAnsi="Arial" w:cs="Arial"/>
                <w:sz w:val="14"/>
                <w:szCs w:val="14"/>
              </w:rPr>
              <w:t>50</w:t>
            </w:r>
          </w:p>
        </w:tc>
      </w:tr>
      <w:tr w:rsidR="006B560B" w:rsidRPr="00AD643B" w:rsidTr="006B560B">
        <w:trPr>
          <w:jc w:val="center"/>
        </w:trPr>
        <w:tc>
          <w:tcPr>
            <w:tcW w:w="1798" w:type="dxa"/>
            <w:vAlign w:val="center"/>
          </w:tcPr>
          <w:p w:rsidR="006B560B" w:rsidRPr="00AD643B" w:rsidRDefault="006B560B" w:rsidP="00E07C2D">
            <w:pPr>
              <w:pStyle w:val="a3"/>
              <w:ind w:left="0"/>
              <w:rPr>
                <w:rFonts w:ascii="Arial" w:hAnsi="Arial" w:cs="Arial"/>
                <w:sz w:val="14"/>
                <w:szCs w:val="14"/>
                <w:lang w:val="en-US"/>
              </w:rPr>
            </w:pPr>
            <w:r w:rsidRPr="00AD643B">
              <w:rPr>
                <w:rFonts w:ascii="Arial" w:hAnsi="Arial" w:cs="Arial"/>
                <w:sz w:val="14"/>
                <w:szCs w:val="14"/>
              </w:rPr>
              <w:t xml:space="preserve">Индекс цветопередачи </w:t>
            </w:r>
            <w:r w:rsidRPr="00AD643B">
              <w:rPr>
                <w:rFonts w:ascii="Arial" w:hAnsi="Arial" w:cs="Arial"/>
                <w:sz w:val="14"/>
                <w:szCs w:val="14"/>
                <w:lang w:val="en-US"/>
              </w:rPr>
              <w:t>Ra</w:t>
            </w:r>
          </w:p>
        </w:tc>
        <w:tc>
          <w:tcPr>
            <w:tcW w:w="4965" w:type="dxa"/>
            <w:gridSpan w:val="8"/>
            <w:vAlign w:val="center"/>
          </w:tcPr>
          <w:p w:rsidR="006B560B" w:rsidRPr="00AD643B" w:rsidRDefault="006B560B" w:rsidP="006B560B">
            <w:pPr>
              <w:pStyle w:val="a3"/>
              <w:ind w:left="0"/>
              <w:jc w:val="center"/>
              <w:rPr>
                <w:rFonts w:ascii="Arial" w:hAnsi="Arial" w:cs="Arial"/>
                <w:sz w:val="14"/>
                <w:szCs w:val="14"/>
              </w:rPr>
            </w:pPr>
            <w:r w:rsidRPr="00AD643B">
              <w:rPr>
                <w:rFonts w:ascii="Arial" w:hAnsi="Arial" w:cs="Arial"/>
                <w:sz w:val="14"/>
                <w:szCs w:val="14"/>
              </w:rPr>
              <w:t>не менее 80</w:t>
            </w:r>
          </w:p>
        </w:tc>
        <w:tc>
          <w:tcPr>
            <w:tcW w:w="3693" w:type="dxa"/>
            <w:gridSpan w:val="5"/>
            <w:vAlign w:val="center"/>
          </w:tcPr>
          <w:p w:rsidR="006B560B" w:rsidRPr="00AD643B" w:rsidRDefault="006B560B" w:rsidP="006B560B">
            <w:pPr>
              <w:pStyle w:val="a3"/>
              <w:ind w:left="0"/>
              <w:jc w:val="center"/>
              <w:rPr>
                <w:rFonts w:ascii="Arial" w:hAnsi="Arial" w:cs="Arial"/>
                <w:sz w:val="14"/>
                <w:szCs w:val="14"/>
              </w:rPr>
            </w:pPr>
            <w:r w:rsidRPr="00AD643B">
              <w:rPr>
                <w:rFonts w:ascii="Arial" w:hAnsi="Arial" w:cs="Arial"/>
                <w:sz w:val="14"/>
                <w:szCs w:val="14"/>
              </w:rPr>
              <w:t>не менее 90</w:t>
            </w:r>
          </w:p>
        </w:tc>
      </w:tr>
      <w:tr w:rsidR="006B560B" w:rsidRPr="00AD643B" w:rsidTr="00AD643B">
        <w:trPr>
          <w:jc w:val="center"/>
        </w:trPr>
        <w:tc>
          <w:tcPr>
            <w:tcW w:w="1798" w:type="dxa"/>
            <w:vAlign w:val="center"/>
          </w:tcPr>
          <w:p w:rsidR="006B560B" w:rsidRPr="00AD643B" w:rsidRDefault="006B560B" w:rsidP="00E07C2D">
            <w:pPr>
              <w:pStyle w:val="a3"/>
              <w:ind w:left="0"/>
              <w:rPr>
                <w:rFonts w:ascii="Arial" w:hAnsi="Arial" w:cs="Arial"/>
                <w:sz w:val="14"/>
                <w:szCs w:val="14"/>
              </w:rPr>
            </w:pPr>
            <w:r w:rsidRPr="00AD643B">
              <w:rPr>
                <w:rFonts w:ascii="Arial" w:hAnsi="Arial" w:cs="Arial"/>
                <w:sz w:val="14"/>
                <w:szCs w:val="14"/>
              </w:rPr>
              <w:t>Цвет свечения (см. на упаковке), диапазон указан в скобках</w:t>
            </w:r>
          </w:p>
        </w:tc>
        <w:tc>
          <w:tcPr>
            <w:tcW w:w="6645" w:type="dxa"/>
            <w:gridSpan w:val="11"/>
            <w:vAlign w:val="center"/>
          </w:tcPr>
          <w:p w:rsidR="006B560B" w:rsidRPr="00AD643B" w:rsidRDefault="006B560B" w:rsidP="00340A94">
            <w:pPr>
              <w:pStyle w:val="a3"/>
              <w:ind w:left="0"/>
              <w:jc w:val="center"/>
              <w:rPr>
                <w:rFonts w:ascii="Arial" w:hAnsi="Arial" w:cs="Arial"/>
                <w:sz w:val="14"/>
                <w:szCs w:val="14"/>
              </w:rPr>
            </w:pPr>
            <w:r w:rsidRPr="00AD643B">
              <w:rPr>
                <w:rFonts w:ascii="Arial" w:hAnsi="Arial" w:cs="Arial"/>
                <w:sz w:val="14"/>
                <w:szCs w:val="14"/>
              </w:rPr>
              <w:t xml:space="preserve">3000К (2900-3100 К), 4000 К (4000-4300 К), 6500 К (6300-6700 К), желтый, зеленый, красный, синий, </w:t>
            </w:r>
            <w:r w:rsidRPr="00AD643B">
              <w:rPr>
                <w:rFonts w:ascii="Arial" w:hAnsi="Arial" w:cs="Arial"/>
                <w:sz w:val="14"/>
                <w:szCs w:val="14"/>
                <w:lang w:val="en-US"/>
              </w:rPr>
              <w:t>RGB</w:t>
            </w:r>
          </w:p>
        </w:tc>
        <w:tc>
          <w:tcPr>
            <w:tcW w:w="624" w:type="dxa"/>
            <w:vAlign w:val="center"/>
          </w:tcPr>
          <w:p w:rsidR="006B560B" w:rsidRPr="00AD643B" w:rsidRDefault="006B560B" w:rsidP="00340A94">
            <w:pPr>
              <w:pStyle w:val="a3"/>
              <w:ind w:left="0"/>
              <w:jc w:val="center"/>
              <w:rPr>
                <w:rFonts w:ascii="Arial" w:hAnsi="Arial" w:cs="Arial"/>
                <w:sz w:val="14"/>
                <w:szCs w:val="14"/>
                <w:lang w:val="en-US"/>
              </w:rPr>
            </w:pPr>
            <w:r w:rsidRPr="00AD643B">
              <w:rPr>
                <w:rFonts w:ascii="Arial" w:hAnsi="Arial" w:cs="Arial"/>
                <w:sz w:val="14"/>
                <w:szCs w:val="14"/>
                <w:lang w:val="en-US"/>
              </w:rPr>
              <w:t>RGB (</w:t>
            </w:r>
            <w:proofErr w:type="spellStart"/>
            <w:r w:rsidRPr="00AD643B">
              <w:rPr>
                <w:rFonts w:ascii="Arial" w:hAnsi="Arial" w:cs="Arial"/>
                <w:sz w:val="14"/>
                <w:szCs w:val="14"/>
              </w:rPr>
              <w:t>мультиколор</w:t>
            </w:r>
            <w:proofErr w:type="spellEnd"/>
            <w:r w:rsidRPr="00AD643B">
              <w:rPr>
                <w:rFonts w:ascii="Arial" w:hAnsi="Arial" w:cs="Arial"/>
                <w:sz w:val="14"/>
                <w:szCs w:val="14"/>
                <w:lang w:val="en-US"/>
              </w:rPr>
              <w:t>)</w:t>
            </w:r>
          </w:p>
        </w:tc>
        <w:tc>
          <w:tcPr>
            <w:tcW w:w="1389" w:type="dxa"/>
            <w:vAlign w:val="center"/>
          </w:tcPr>
          <w:p w:rsidR="006B560B" w:rsidRPr="00AD643B" w:rsidRDefault="00AD643B" w:rsidP="006B560B">
            <w:pPr>
              <w:pStyle w:val="a3"/>
              <w:ind w:left="0"/>
              <w:jc w:val="center"/>
              <w:rPr>
                <w:rFonts w:ascii="Arial" w:hAnsi="Arial" w:cs="Arial"/>
                <w:sz w:val="14"/>
                <w:szCs w:val="14"/>
                <w:lang w:val="en-US"/>
              </w:rPr>
            </w:pPr>
            <w:r w:rsidRPr="00AD643B">
              <w:rPr>
                <w:rFonts w:ascii="Arial" w:hAnsi="Arial" w:cs="Arial"/>
                <w:sz w:val="14"/>
                <w:szCs w:val="14"/>
              </w:rPr>
              <w:t xml:space="preserve">3000К (2900-3100 К), 4000 К (4000-4300 К), 6500 К </w:t>
            </w:r>
            <w:bookmarkStart w:id="0" w:name="_GoBack"/>
            <w:bookmarkEnd w:id="0"/>
            <w:r w:rsidRPr="00AD643B">
              <w:rPr>
                <w:rFonts w:ascii="Arial" w:hAnsi="Arial" w:cs="Arial"/>
                <w:sz w:val="14"/>
                <w:szCs w:val="14"/>
              </w:rPr>
              <w:t>(6300-6700 К)</w:t>
            </w:r>
          </w:p>
        </w:tc>
      </w:tr>
      <w:tr w:rsidR="00AD643B" w:rsidRPr="00AD643B" w:rsidTr="00AD643B">
        <w:trPr>
          <w:jc w:val="center"/>
        </w:trPr>
        <w:tc>
          <w:tcPr>
            <w:tcW w:w="1798" w:type="dxa"/>
            <w:vAlign w:val="center"/>
          </w:tcPr>
          <w:p w:rsidR="00AD643B" w:rsidRPr="00AD643B" w:rsidRDefault="00AD643B" w:rsidP="00E07C2D">
            <w:pPr>
              <w:pStyle w:val="a3"/>
              <w:ind w:left="0"/>
              <w:rPr>
                <w:rFonts w:ascii="Arial" w:hAnsi="Arial" w:cs="Arial"/>
                <w:sz w:val="14"/>
                <w:szCs w:val="14"/>
              </w:rPr>
            </w:pPr>
            <w:r w:rsidRPr="00AD643B">
              <w:rPr>
                <w:rFonts w:ascii="Arial" w:hAnsi="Arial" w:cs="Arial"/>
                <w:sz w:val="14"/>
                <w:szCs w:val="14"/>
              </w:rPr>
              <w:t>Угол рассеивания света</w:t>
            </w:r>
          </w:p>
        </w:tc>
        <w:tc>
          <w:tcPr>
            <w:tcW w:w="4965" w:type="dxa"/>
            <w:gridSpan w:val="8"/>
            <w:vAlign w:val="center"/>
          </w:tcPr>
          <w:p w:rsidR="00AD643B" w:rsidRPr="00AD643B" w:rsidRDefault="00AD643B" w:rsidP="00AD643B">
            <w:pPr>
              <w:pStyle w:val="a3"/>
              <w:ind w:left="0"/>
              <w:jc w:val="center"/>
              <w:rPr>
                <w:rFonts w:ascii="Arial" w:hAnsi="Arial" w:cs="Arial"/>
                <w:sz w:val="14"/>
                <w:szCs w:val="14"/>
              </w:rPr>
            </w:pPr>
            <w:r w:rsidRPr="00AD643B">
              <w:rPr>
                <w:rFonts w:ascii="Arial" w:hAnsi="Arial" w:cs="Arial"/>
                <w:sz w:val="14"/>
                <w:szCs w:val="14"/>
              </w:rPr>
              <w:t>120°</w:t>
            </w:r>
          </w:p>
        </w:tc>
        <w:tc>
          <w:tcPr>
            <w:tcW w:w="3693" w:type="dxa"/>
            <w:gridSpan w:val="5"/>
            <w:vAlign w:val="center"/>
          </w:tcPr>
          <w:p w:rsidR="00AD643B" w:rsidRPr="00AD643B" w:rsidRDefault="00AD643B" w:rsidP="00AD643B">
            <w:pPr>
              <w:pStyle w:val="a3"/>
              <w:ind w:left="0"/>
              <w:jc w:val="center"/>
              <w:rPr>
                <w:rFonts w:ascii="Arial" w:hAnsi="Arial" w:cs="Arial"/>
                <w:sz w:val="14"/>
                <w:szCs w:val="14"/>
              </w:rPr>
            </w:pPr>
            <w:r w:rsidRPr="00AD643B">
              <w:rPr>
                <w:rFonts w:ascii="Arial" w:hAnsi="Arial" w:cs="Arial"/>
                <w:sz w:val="14"/>
                <w:szCs w:val="14"/>
              </w:rPr>
              <w:t>140°</w:t>
            </w:r>
          </w:p>
        </w:tc>
      </w:tr>
      <w:tr w:rsidR="00AD643B" w:rsidRPr="00AD643B" w:rsidTr="00E90F93">
        <w:trPr>
          <w:jc w:val="center"/>
        </w:trPr>
        <w:tc>
          <w:tcPr>
            <w:tcW w:w="1798" w:type="dxa"/>
            <w:vAlign w:val="center"/>
          </w:tcPr>
          <w:p w:rsidR="00AD643B" w:rsidRPr="00AD643B" w:rsidRDefault="00AD643B" w:rsidP="00E07C2D">
            <w:pPr>
              <w:pStyle w:val="a3"/>
              <w:ind w:left="0"/>
              <w:rPr>
                <w:rFonts w:ascii="Arial" w:hAnsi="Arial" w:cs="Arial"/>
                <w:sz w:val="14"/>
                <w:szCs w:val="14"/>
              </w:rPr>
            </w:pPr>
            <w:r w:rsidRPr="00AD643B">
              <w:rPr>
                <w:rFonts w:ascii="Arial" w:hAnsi="Arial" w:cs="Arial"/>
                <w:sz w:val="14"/>
                <w:szCs w:val="14"/>
              </w:rPr>
              <w:t>Рабочая температура</w:t>
            </w:r>
          </w:p>
        </w:tc>
        <w:tc>
          <w:tcPr>
            <w:tcW w:w="8658" w:type="dxa"/>
            <w:gridSpan w:val="13"/>
            <w:vAlign w:val="center"/>
          </w:tcPr>
          <w:p w:rsidR="00AD643B" w:rsidRPr="00AD643B" w:rsidRDefault="00AD643B" w:rsidP="006B560B">
            <w:pPr>
              <w:pStyle w:val="a3"/>
              <w:ind w:left="0"/>
              <w:jc w:val="center"/>
              <w:rPr>
                <w:rFonts w:ascii="Arial" w:hAnsi="Arial" w:cs="Arial"/>
                <w:sz w:val="14"/>
                <w:szCs w:val="14"/>
              </w:rPr>
            </w:pPr>
            <w:r w:rsidRPr="00AD643B">
              <w:rPr>
                <w:rFonts w:ascii="Arial" w:hAnsi="Arial" w:cs="Arial"/>
                <w:sz w:val="14"/>
                <w:szCs w:val="14"/>
              </w:rPr>
              <w:t>-20°...+45°С</w:t>
            </w:r>
          </w:p>
        </w:tc>
      </w:tr>
      <w:tr w:rsidR="00AD643B" w:rsidRPr="00AD643B" w:rsidTr="00A61571">
        <w:trPr>
          <w:jc w:val="center"/>
        </w:trPr>
        <w:tc>
          <w:tcPr>
            <w:tcW w:w="1798" w:type="dxa"/>
            <w:vAlign w:val="center"/>
          </w:tcPr>
          <w:p w:rsidR="00AD643B" w:rsidRPr="00AD643B" w:rsidRDefault="00AD643B" w:rsidP="00E07C2D">
            <w:pPr>
              <w:pStyle w:val="a3"/>
              <w:ind w:left="0"/>
              <w:rPr>
                <w:rFonts w:ascii="Arial" w:hAnsi="Arial" w:cs="Arial"/>
                <w:sz w:val="14"/>
                <w:szCs w:val="14"/>
              </w:rPr>
            </w:pPr>
            <w:r w:rsidRPr="00AD643B">
              <w:rPr>
                <w:rFonts w:ascii="Arial" w:hAnsi="Arial" w:cs="Arial"/>
                <w:sz w:val="14"/>
                <w:szCs w:val="14"/>
              </w:rPr>
              <w:t>Класс защиты</w:t>
            </w:r>
          </w:p>
        </w:tc>
        <w:tc>
          <w:tcPr>
            <w:tcW w:w="8658" w:type="dxa"/>
            <w:gridSpan w:val="13"/>
            <w:vAlign w:val="center"/>
          </w:tcPr>
          <w:p w:rsidR="00AD643B" w:rsidRPr="00AD643B" w:rsidRDefault="00AD643B" w:rsidP="006B560B">
            <w:pPr>
              <w:pStyle w:val="a3"/>
              <w:ind w:left="0"/>
              <w:jc w:val="center"/>
              <w:rPr>
                <w:rFonts w:ascii="Arial" w:hAnsi="Arial" w:cs="Arial"/>
                <w:sz w:val="14"/>
                <w:szCs w:val="14"/>
                <w:lang w:val="en-US"/>
              </w:rPr>
            </w:pPr>
            <w:r w:rsidRPr="00AD643B">
              <w:rPr>
                <w:rFonts w:ascii="Arial" w:hAnsi="Arial" w:cs="Arial"/>
                <w:sz w:val="14"/>
                <w:szCs w:val="14"/>
                <w:lang w:val="en-US"/>
              </w:rPr>
              <w:t>III</w:t>
            </w:r>
          </w:p>
        </w:tc>
      </w:tr>
      <w:tr w:rsidR="00AD643B" w:rsidRPr="00AD643B" w:rsidTr="005F60B1">
        <w:trPr>
          <w:jc w:val="center"/>
        </w:trPr>
        <w:tc>
          <w:tcPr>
            <w:tcW w:w="1798" w:type="dxa"/>
            <w:vAlign w:val="center"/>
          </w:tcPr>
          <w:p w:rsidR="00AD643B" w:rsidRPr="00AD643B" w:rsidRDefault="00AD643B" w:rsidP="00E07C2D">
            <w:pPr>
              <w:pStyle w:val="a3"/>
              <w:ind w:left="0"/>
              <w:rPr>
                <w:rFonts w:ascii="Arial" w:hAnsi="Arial" w:cs="Arial"/>
                <w:sz w:val="14"/>
                <w:szCs w:val="14"/>
              </w:rPr>
            </w:pPr>
            <w:r w:rsidRPr="00AD643B">
              <w:rPr>
                <w:rFonts w:ascii="Arial" w:hAnsi="Arial" w:cs="Arial"/>
                <w:sz w:val="14"/>
                <w:szCs w:val="14"/>
              </w:rPr>
              <w:t>Степень защиты от пыли и влаги</w:t>
            </w:r>
          </w:p>
        </w:tc>
        <w:tc>
          <w:tcPr>
            <w:tcW w:w="1426" w:type="dxa"/>
            <w:gridSpan w:val="2"/>
            <w:tcBorders>
              <w:right w:val="single" w:sz="4" w:space="0" w:color="auto"/>
            </w:tcBorders>
            <w:vAlign w:val="center"/>
          </w:tcPr>
          <w:p w:rsidR="00AD643B" w:rsidRPr="00AD643B" w:rsidRDefault="00AD643B" w:rsidP="00E10F64">
            <w:pPr>
              <w:pStyle w:val="a3"/>
              <w:ind w:left="0"/>
              <w:jc w:val="center"/>
              <w:rPr>
                <w:rFonts w:ascii="Arial" w:hAnsi="Arial" w:cs="Arial"/>
                <w:sz w:val="14"/>
                <w:szCs w:val="14"/>
                <w:lang w:val="en-US"/>
              </w:rPr>
            </w:pPr>
            <w:r w:rsidRPr="00AD643B">
              <w:rPr>
                <w:rFonts w:ascii="Arial" w:hAnsi="Arial" w:cs="Arial"/>
                <w:sz w:val="14"/>
                <w:szCs w:val="14"/>
                <w:lang w:val="en-US"/>
              </w:rPr>
              <w:t>IP20</w:t>
            </w:r>
          </w:p>
        </w:tc>
        <w:tc>
          <w:tcPr>
            <w:tcW w:w="688" w:type="dxa"/>
            <w:tcBorders>
              <w:left w:val="single" w:sz="4" w:space="0" w:color="auto"/>
              <w:right w:val="single" w:sz="4" w:space="0" w:color="auto"/>
            </w:tcBorders>
            <w:vAlign w:val="center"/>
          </w:tcPr>
          <w:p w:rsidR="00AD643B" w:rsidRPr="00AD643B" w:rsidRDefault="00AD643B" w:rsidP="00E10F64">
            <w:pPr>
              <w:pStyle w:val="a3"/>
              <w:ind w:left="0"/>
              <w:jc w:val="center"/>
              <w:rPr>
                <w:rFonts w:ascii="Arial" w:hAnsi="Arial" w:cs="Arial"/>
                <w:sz w:val="14"/>
                <w:szCs w:val="14"/>
                <w:lang w:val="en-US"/>
              </w:rPr>
            </w:pPr>
            <w:r w:rsidRPr="00AD643B">
              <w:rPr>
                <w:rFonts w:ascii="Arial" w:hAnsi="Arial" w:cs="Arial"/>
                <w:sz w:val="14"/>
                <w:szCs w:val="14"/>
                <w:lang w:val="en-US"/>
              </w:rPr>
              <w:t>IP65</w:t>
            </w:r>
          </w:p>
        </w:tc>
        <w:tc>
          <w:tcPr>
            <w:tcW w:w="688" w:type="dxa"/>
            <w:tcBorders>
              <w:left w:val="single" w:sz="4" w:space="0" w:color="auto"/>
              <w:right w:val="single" w:sz="4" w:space="0" w:color="auto"/>
            </w:tcBorders>
            <w:vAlign w:val="center"/>
          </w:tcPr>
          <w:p w:rsidR="00AD643B" w:rsidRPr="00AD643B" w:rsidRDefault="00AD643B" w:rsidP="00E10F64">
            <w:pPr>
              <w:pStyle w:val="a3"/>
              <w:ind w:left="0"/>
              <w:jc w:val="center"/>
              <w:rPr>
                <w:rFonts w:ascii="Arial" w:hAnsi="Arial" w:cs="Arial"/>
                <w:sz w:val="14"/>
                <w:szCs w:val="14"/>
                <w:lang w:val="en-US"/>
              </w:rPr>
            </w:pPr>
            <w:r w:rsidRPr="00AD643B">
              <w:rPr>
                <w:rFonts w:ascii="Arial" w:hAnsi="Arial" w:cs="Arial"/>
                <w:sz w:val="14"/>
                <w:szCs w:val="14"/>
                <w:lang w:val="en-US"/>
              </w:rPr>
              <w:t>IP20</w:t>
            </w:r>
          </w:p>
        </w:tc>
        <w:tc>
          <w:tcPr>
            <w:tcW w:w="678" w:type="dxa"/>
            <w:tcBorders>
              <w:left w:val="single" w:sz="4" w:space="0" w:color="auto"/>
              <w:right w:val="single" w:sz="4" w:space="0" w:color="auto"/>
            </w:tcBorders>
            <w:vAlign w:val="center"/>
          </w:tcPr>
          <w:p w:rsidR="00AD643B" w:rsidRPr="00AD643B" w:rsidRDefault="00AD643B" w:rsidP="00E10F64">
            <w:pPr>
              <w:pStyle w:val="a3"/>
              <w:ind w:left="0"/>
              <w:jc w:val="center"/>
              <w:rPr>
                <w:rFonts w:ascii="Arial" w:hAnsi="Arial" w:cs="Arial"/>
                <w:sz w:val="14"/>
                <w:szCs w:val="14"/>
                <w:lang w:val="en-US"/>
              </w:rPr>
            </w:pPr>
            <w:r w:rsidRPr="00AD643B">
              <w:rPr>
                <w:rFonts w:ascii="Arial" w:hAnsi="Arial" w:cs="Arial"/>
                <w:sz w:val="14"/>
                <w:szCs w:val="14"/>
                <w:lang w:val="en-US"/>
              </w:rPr>
              <w:t>IP65</w:t>
            </w:r>
          </w:p>
        </w:tc>
        <w:tc>
          <w:tcPr>
            <w:tcW w:w="5178" w:type="dxa"/>
            <w:gridSpan w:val="8"/>
            <w:tcBorders>
              <w:left w:val="single" w:sz="4" w:space="0" w:color="auto"/>
            </w:tcBorders>
            <w:vAlign w:val="center"/>
          </w:tcPr>
          <w:p w:rsidR="00AD643B" w:rsidRPr="00AD643B" w:rsidRDefault="00AD643B" w:rsidP="006B560B">
            <w:pPr>
              <w:pStyle w:val="a3"/>
              <w:ind w:left="0"/>
              <w:jc w:val="center"/>
              <w:rPr>
                <w:rFonts w:ascii="Arial" w:hAnsi="Arial" w:cs="Arial"/>
                <w:sz w:val="14"/>
                <w:szCs w:val="14"/>
                <w:lang w:val="en-US"/>
              </w:rPr>
            </w:pPr>
            <w:r w:rsidRPr="00AD643B">
              <w:rPr>
                <w:rFonts w:ascii="Arial" w:hAnsi="Arial" w:cs="Arial"/>
                <w:sz w:val="14"/>
                <w:szCs w:val="14"/>
                <w:lang w:val="en-US"/>
              </w:rPr>
              <w:t>IP</w:t>
            </w:r>
            <w:r w:rsidRPr="00AD643B">
              <w:rPr>
                <w:rFonts w:ascii="Arial" w:hAnsi="Arial" w:cs="Arial"/>
                <w:sz w:val="14"/>
                <w:szCs w:val="14"/>
              </w:rPr>
              <w:t>20</w:t>
            </w:r>
          </w:p>
        </w:tc>
      </w:tr>
      <w:tr w:rsidR="006B560B" w:rsidRPr="00AD643B" w:rsidTr="00AD643B">
        <w:trPr>
          <w:jc w:val="center"/>
        </w:trPr>
        <w:tc>
          <w:tcPr>
            <w:tcW w:w="1798" w:type="dxa"/>
            <w:vAlign w:val="center"/>
          </w:tcPr>
          <w:p w:rsidR="006B560B" w:rsidRPr="00AD643B" w:rsidRDefault="006B560B" w:rsidP="00E07C2D">
            <w:pPr>
              <w:pStyle w:val="a3"/>
              <w:ind w:left="0"/>
              <w:rPr>
                <w:rFonts w:ascii="Arial" w:hAnsi="Arial" w:cs="Arial"/>
                <w:sz w:val="14"/>
                <w:szCs w:val="14"/>
              </w:rPr>
            </w:pPr>
            <w:r w:rsidRPr="00AD643B">
              <w:rPr>
                <w:rFonts w:ascii="Arial" w:hAnsi="Arial" w:cs="Arial"/>
                <w:sz w:val="14"/>
                <w:szCs w:val="14"/>
              </w:rPr>
              <w:t xml:space="preserve">Ширина </w:t>
            </w:r>
          </w:p>
        </w:tc>
        <w:tc>
          <w:tcPr>
            <w:tcW w:w="2114" w:type="dxa"/>
            <w:gridSpan w:val="3"/>
            <w:tcBorders>
              <w:right w:val="single" w:sz="4" w:space="0" w:color="auto"/>
            </w:tcBorders>
          </w:tcPr>
          <w:p w:rsidR="006B560B" w:rsidRPr="00AD643B" w:rsidRDefault="006B560B" w:rsidP="00E07C2D">
            <w:pPr>
              <w:pStyle w:val="a3"/>
              <w:ind w:left="0"/>
              <w:jc w:val="center"/>
              <w:rPr>
                <w:rFonts w:ascii="Arial" w:hAnsi="Arial" w:cs="Arial"/>
                <w:sz w:val="14"/>
                <w:szCs w:val="14"/>
              </w:rPr>
            </w:pPr>
            <w:r w:rsidRPr="00AD643B">
              <w:rPr>
                <w:rFonts w:ascii="Arial" w:hAnsi="Arial" w:cs="Arial"/>
                <w:sz w:val="14"/>
                <w:szCs w:val="14"/>
              </w:rPr>
              <w:t>8 мм</w:t>
            </w:r>
          </w:p>
        </w:tc>
        <w:tc>
          <w:tcPr>
            <w:tcW w:w="2101" w:type="dxa"/>
            <w:gridSpan w:val="4"/>
            <w:tcBorders>
              <w:left w:val="single" w:sz="4" w:space="0" w:color="auto"/>
            </w:tcBorders>
            <w:vAlign w:val="center"/>
          </w:tcPr>
          <w:p w:rsidR="006B560B" w:rsidRPr="00AD643B" w:rsidRDefault="006B560B" w:rsidP="00E07C2D">
            <w:pPr>
              <w:pStyle w:val="a3"/>
              <w:ind w:left="0"/>
              <w:jc w:val="center"/>
              <w:rPr>
                <w:rFonts w:ascii="Arial" w:hAnsi="Arial" w:cs="Arial"/>
                <w:sz w:val="14"/>
                <w:szCs w:val="14"/>
              </w:rPr>
            </w:pPr>
            <w:r w:rsidRPr="00AD643B">
              <w:rPr>
                <w:rFonts w:ascii="Arial" w:hAnsi="Arial" w:cs="Arial"/>
                <w:sz w:val="14"/>
                <w:szCs w:val="14"/>
              </w:rPr>
              <w:t>10 мм</w:t>
            </w:r>
          </w:p>
        </w:tc>
        <w:tc>
          <w:tcPr>
            <w:tcW w:w="750" w:type="dxa"/>
            <w:vAlign w:val="center"/>
          </w:tcPr>
          <w:p w:rsidR="006B560B" w:rsidRPr="00AD643B" w:rsidRDefault="006B560B" w:rsidP="00E07C2D">
            <w:pPr>
              <w:pStyle w:val="a3"/>
              <w:ind w:left="0"/>
              <w:jc w:val="center"/>
              <w:rPr>
                <w:rFonts w:ascii="Arial" w:hAnsi="Arial" w:cs="Arial"/>
                <w:sz w:val="14"/>
                <w:szCs w:val="14"/>
              </w:rPr>
            </w:pPr>
            <w:r w:rsidRPr="00AD643B">
              <w:rPr>
                <w:rFonts w:ascii="Arial" w:hAnsi="Arial" w:cs="Arial"/>
                <w:sz w:val="14"/>
                <w:szCs w:val="14"/>
              </w:rPr>
              <w:t>8 мм</w:t>
            </w:r>
          </w:p>
        </w:tc>
        <w:tc>
          <w:tcPr>
            <w:tcW w:w="712" w:type="dxa"/>
          </w:tcPr>
          <w:p w:rsidR="006B560B" w:rsidRPr="00AD643B" w:rsidRDefault="006B560B" w:rsidP="00E07C2D">
            <w:pPr>
              <w:pStyle w:val="a3"/>
              <w:ind w:left="0"/>
              <w:jc w:val="center"/>
              <w:rPr>
                <w:rFonts w:ascii="Arial" w:hAnsi="Arial" w:cs="Arial"/>
                <w:sz w:val="14"/>
                <w:szCs w:val="14"/>
              </w:rPr>
            </w:pPr>
            <w:r w:rsidRPr="00AD643B">
              <w:rPr>
                <w:rFonts w:ascii="Arial" w:hAnsi="Arial" w:cs="Arial"/>
                <w:sz w:val="14"/>
                <w:szCs w:val="14"/>
              </w:rPr>
              <w:t>8 мм</w:t>
            </w:r>
          </w:p>
        </w:tc>
        <w:tc>
          <w:tcPr>
            <w:tcW w:w="1592" w:type="dxa"/>
            <w:gridSpan w:val="3"/>
          </w:tcPr>
          <w:p w:rsidR="006B560B" w:rsidRPr="00AD643B" w:rsidRDefault="006B560B" w:rsidP="00E07C2D">
            <w:pPr>
              <w:pStyle w:val="a3"/>
              <w:ind w:left="0"/>
              <w:jc w:val="center"/>
              <w:rPr>
                <w:rFonts w:ascii="Arial" w:hAnsi="Arial" w:cs="Arial"/>
                <w:sz w:val="14"/>
                <w:szCs w:val="14"/>
              </w:rPr>
            </w:pPr>
            <w:r w:rsidRPr="00AD643B">
              <w:rPr>
                <w:rFonts w:ascii="Arial" w:hAnsi="Arial" w:cs="Arial"/>
                <w:sz w:val="14"/>
                <w:szCs w:val="14"/>
              </w:rPr>
              <w:t>10 мм</w:t>
            </w:r>
          </w:p>
        </w:tc>
        <w:tc>
          <w:tcPr>
            <w:tcW w:w="1389" w:type="dxa"/>
            <w:vAlign w:val="center"/>
          </w:tcPr>
          <w:p w:rsidR="006B560B" w:rsidRPr="00AD643B" w:rsidRDefault="00AD643B" w:rsidP="006B560B">
            <w:pPr>
              <w:pStyle w:val="a3"/>
              <w:ind w:left="0"/>
              <w:jc w:val="center"/>
              <w:rPr>
                <w:rFonts w:ascii="Arial" w:hAnsi="Arial" w:cs="Arial"/>
                <w:sz w:val="14"/>
                <w:szCs w:val="14"/>
              </w:rPr>
            </w:pPr>
            <w:r w:rsidRPr="00AD643B">
              <w:rPr>
                <w:rFonts w:ascii="Arial" w:hAnsi="Arial" w:cs="Arial"/>
                <w:sz w:val="14"/>
                <w:szCs w:val="14"/>
                <w:lang w:val="en-US"/>
              </w:rPr>
              <w:t>5</w:t>
            </w:r>
            <w:r w:rsidRPr="00AD643B">
              <w:rPr>
                <w:rFonts w:ascii="Arial" w:hAnsi="Arial" w:cs="Arial"/>
                <w:sz w:val="14"/>
                <w:szCs w:val="14"/>
              </w:rPr>
              <w:t>мм</w:t>
            </w:r>
          </w:p>
        </w:tc>
      </w:tr>
      <w:tr w:rsidR="00AD643B" w:rsidRPr="00AD643B" w:rsidTr="00FA2F9E">
        <w:trPr>
          <w:jc w:val="center"/>
        </w:trPr>
        <w:tc>
          <w:tcPr>
            <w:tcW w:w="1798" w:type="dxa"/>
            <w:vAlign w:val="center"/>
          </w:tcPr>
          <w:p w:rsidR="00AD643B" w:rsidRPr="00AD643B" w:rsidRDefault="00AD643B" w:rsidP="00E07C2D">
            <w:pPr>
              <w:pStyle w:val="a3"/>
              <w:ind w:left="0"/>
              <w:rPr>
                <w:rFonts w:ascii="Arial" w:hAnsi="Arial" w:cs="Arial"/>
                <w:sz w:val="14"/>
                <w:szCs w:val="14"/>
              </w:rPr>
            </w:pPr>
            <w:r w:rsidRPr="00AD643B">
              <w:rPr>
                <w:rFonts w:ascii="Arial" w:hAnsi="Arial" w:cs="Arial"/>
                <w:sz w:val="14"/>
                <w:szCs w:val="14"/>
              </w:rPr>
              <w:t>Длина ленты</w:t>
            </w:r>
          </w:p>
        </w:tc>
        <w:tc>
          <w:tcPr>
            <w:tcW w:w="4215" w:type="dxa"/>
            <w:gridSpan w:val="7"/>
          </w:tcPr>
          <w:p w:rsidR="00AD643B" w:rsidRPr="00AD643B" w:rsidRDefault="00AD643B" w:rsidP="00E07C2D">
            <w:pPr>
              <w:pStyle w:val="a3"/>
              <w:ind w:left="0"/>
              <w:jc w:val="center"/>
              <w:rPr>
                <w:rFonts w:ascii="Arial" w:hAnsi="Arial" w:cs="Arial"/>
                <w:sz w:val="14"/>
                <w:szCs w:val="14"/>
              </w:rPr>
            </w:pPr>
            <w:r w:rsidRPr="00AD643B">
              <w:rPr>
                <w:rFonts w:ascii="Arial" w:hAnsi="Arial" w:cs="Arial"/>
                <w:sz w:val="14"/>
                <w:szCs w:val="14"/>
              </w:rPr>
              <w:t>5 м</w:t>
            </w:r>
          </w:p>
        </w:tc>
        <w:tc>
          <w:tcPr>
            <w:tcW w:w="750" w:type="dxa"/>
          </w:tcPr>
          <w:p w:rsidR="00AD643B" w:rsidRPr="00AD643B" w:rsidRDefault="00AD643B" w:rsidP="00E07C2D">
            <w:pPr>
              <w:pStyle w:val="a3"/>
              <w:ind w:left="0"/>
              <w:jc w:val="center"/>
              <w:rPr>
                <w:rFonts w:ascii="Arial" w:hAnsi="Arial" w:cs="Arial"/>
                <w:sz w:val="14"/>
                <w:szCs w:val="14"/>
              </w:rPr>
            </w:pPr>
            <w:r w:rsidRPr="00AD643B">
              <w:rPr>
                <w:rFonts w:ascii="Arial" w:hAnsi="Arial" w:cs="Arial"/>
                <w:sz w:val="14"/>
                <w:szCs w:val="14"/>
              </w:rPr>
              <w:t>20 м</w:t>
            </w:r>
          </w:p>
        </w:tc>
        <w:tc>
          <w:tcPr>
            <w:tcW w:w="3693" w:type="dxa"/>
            <w:gridSpan w:val="5"/>
          </w:tcPr>
          <w:p w:rsidR="00AD643B" w:rsidRPr="00AD643B" w:rsidRDefault="00AD643B" w:rsidP="006B560B">
            <w:pPr>
              <w:pStyle w:val="a3"/>
              <w:ind w:left="0"/>
              <w:jc w:val="center"/>
              <w:rPr>
                <w:rFonts w:ascii="Arial" w:hAnsi="Arial" w:cs="Arial"/>
                <w:sz w:val="14"/>
                <w:szCs w:val="14"/>
              </w:rPr>
            </w:pPr>
            <w:r w:rsidRPr="00AD643B">
              <w:rPr>
                <w:rFonts w:ascii="Arial" w:hAnsi="Arial" w:cs="Arial"/>
                <w:sz w:val="14"/>
                <w:szCs w:val="14"/>
              </w:rPr>
              <w:t>5 м</w:t>
            </w:r>
          </w:p>
        </w:tc>
      </w:tr>
      <w:tr w:rsidR="00AD643B" w:rsidRPr="00AD643B" w:rsidTr="002D493D">
        <w:trPr>
          <w:jc w:val="center"/>
        </w:trPr>
        <w:tc>
          <w:tcPr>
            <w:tcW w:w="1798" w:type="dxa"/>
            <w:vAlign w:val="center"/>
          </w:tcPr>
          <w:p w:rsidR="00AD643B" w:rsidRPr="00AD643B" w:rsidRDefault="00AD643B" w:rsidP="00C15301">
            <w:pPr>
              <w:pStyle w:val="a3"/>
              <w:ind w:left="0"/>
              <w:rPr>
                <w:rFonts w:ascii="Arial" w:hAnsi="Arial" w:cs="Arial"/>
                <w:sz w:val="14"/>
                <w:szCs w:val="14"/>
              </w:rPr>
            </w:pPr>
            <w:r w:rsidRPr="00AD643B">
              <w:rPr>
                <w:rFonts w:ascii="Arial" w:hAnsi="Arial" w:cs="Arial"/>
                <w:sz w:val="14"/>
                <w:szCs w:val="14"/>
              </w:rPr>
              <w:t xml:space="preserve">Максимальная длина последовательного подключения ленты </w:t>
            </w:r>
          </w:p>
        </w:tc>
        <w:tc>
          <w:tcPr>
            <w:tcW w:w="4215" w:type="dxa"/>
            <w:gridSpan w:val="7"/>
            <w:vAlign w:val="center"/>
          </w:tcPr>
          <w:p w:rsidR="00AD643B" w:rsidRPr="00AD643B" w:rsidRDefault="00AD643B" w:rsidP="00340A94">
            <w:pPr>
              <w:pStyle w:val="a3"/>
              <w:ind w:left="0"/>
              <w:jc w:val="center"/>
              <w:rPr>
                <w:rFonts w:ascii="Arial" w:hAnsi="Arial" w:cs="Arial"/>
                <w:sz w:val="14"/>
                <w:szCs w:val="14"/>
              </w:rPr>
            </w:pPr>
            <w:r w:rsidRPr="00AD643B">
              <w:rPr>
                <w:rFonts w:ascii="Arial" w:hAnsi="Arial" w:cs="Arial"/>
                <w:sz w:val="14"/>
                <w:szCs w:val="14"/>
              </w:rPr>
              <w:t>10</w:t>
            </w:r>
            <w:r w:rsidRPr="00AD643B">
              <w:rPr>
                <w:rFonts w:ascii="Arial" w:hAnsi="Arial" w:cs="Arial"/>
                <w:sz w:val="14"/>
                <w:szCs w:val="14"/>
                <w:lang w:val="en-US"/>
              </w:rPr>
              <w:t xml:space="preserve"> </w:t>
            </w:r>
            <w:r w:rsidRPr="00AD643B">
              <w:rPr>
                <w:rFonts w:ascii="Arial" w:hAnsi="Arial" w:cs="Arial"/>
                <w:sz w:val="14"/>
                <w:szCs w:val="14"/>
              </w:rPr>
              <w:t>м</w:t>
            </w:r>
          </w:p>
        </w:tc>
        <w:tc>
          <w:tcPr>
            <w:tcW w:w="750" w:type="dxa"/>
            <w:vAlign w:val="center"/>
          </w:tcPr>
          <w:p w:rsidR="00AD643B" w:rsidRPr="00AD643B" w:rsidRDefault="00AD643B" w:rsidP="00340A94">
            <w:pPr>
              <w:pStyle w:val="a3"/>
              <w:ind w:left="0"/>
              <w:jc w:val="center"/>
              <w:rPr>
                <w:rFonts w:ascii="Arial" w:hAnsi="Arial" w:cs="Arial"/>
                <w:sz w:val="14"/>
                <w:szCs w:val="14"/>
              </w:rPr>
            </w:pPr>
            <w:r w:rsidRPr="00AD643B">
              <w:rPr>
                <w:rFonts w:ascii="Arial" w:hAnsi="Arial" w:cs="Arial"/>
                <w:sz w:val="14"/>
                <w:szCs w:val="14"/>
              </w:rPr>
              <w:t>20</w:t>
            </w:r>
            <w:r w:rsidRPr="00AD643B">
              <w:rPr>
                <w:rFonts w:ascii="Arial" w:hAnsi="Arial" w:cs="Arial"/>
                <w:sz w:val="14"/>
                <w:szCs w:val="14"/>
                <w:lang w:val="en-US"/>
              </w:rPr>
              <w:t xml:space="preserve"> </w:t>
            </w:r>
            <w:r w:rsidRPr="00AD643B">
              <w:rPr>
                <w:rFonts w:ascii="Arial" w:hAnsi="Arial" w:cs="Arial"/>
                <w:sz w:val="14"/>
                <w:szCs w:val="14"/>
              </w:rPr>
              <w:t>м</w:t>
            </w:r>
          </w:p>
        </w:tc>
        <w:tc>
          <w:tcPr>
            <w:tcW w:w="3693" w:type="dxa"/>
            <w:gridSpan w:val="5"/>
            <w:vAlign w:val="center"/>
          </w:tcPr>
          <w:p w:rsidR="00AD643B" w:rsidRPr="00AD643B" w:rsidRDefault="00AD643B" w:rsidP="006B560B">
            <w:pPr>
              <w:pStyle w:val="a3"/>
              <w:ind w:left="0"/>
              <w:jc w:val="center"/>
              <w:rPr>
                <w:rFonts w:ascii="Arial" w:hAnsi="Arial" w:cs="Arial"/>
                <w:sz w:val="14"/>
                <w:szCs w:val="14"/>
              </w:rPr>
            </w:pPr>
            <w:r w:rsidRPr="00AD643B">
              <w:rPr>
                <w:rFonts w:ascii="Arial" w:hAnsi="Arial" w:cs="Arial"/>
                <w:sz w:val="14"/>
                <w:szCs w:val="14"/>
              </w:rPr>
              <w:t>10 м</w:t>
            </w:r>
          </w:p>
        </w:tc>
      </w:tr>
      <w:tr w:rsidR="00AD643B" w:rsidRPr="00AD643B" w:rsidTr="00CC4AC6">
        <w:trPr>
          <w:jc w:val="center"/>
        </w:trPr>
        <w:tc>
          <w:tcPr>
            <w:tcW w:w="1798" w:type="dxa"/>
            <w:vAlign w:val="center"/>
          </w:tcPr>
          <w:p w:rsidR="00AD643B" w:rsidRPr="00AD643B" w:rsidRDefault="00AD643B" w:rsidP="00C15301">
            <w:pPr>
              <w:pStyle w:val="a3"/>
              <w:ind w:left="0"/>
              <w:rPr>
                <w:rFonts w:ascii="Arial" w:hAnsi="Arial" w:cs="Arial"/>
                <w:sz w:val="14"/>
                <w:szCs w:val="14"/>
              </w:rPr>
            </w:pPr>
            <w:r w:rsidRPr="00AD643B">
              <w:rPr>
                <w:rFonts w:ascii="Arial" w:hAnsi="Arial" w:cs="Arial"/>
                <w:sz w:val="14"/>
                <w:szCs w:val="14"/>
              </w:rPr>
              <w:t>Гарантийный срок</w:t>
            </w:r>
          </w:p>
        </w:tc>
        <w:tc>
          <w:tcPr>
            <w:tcW w:w="8658" w:type="dxa"/>
            <w:gridSpan w:val="13"/>
            <w:vAlign w:val="center"/>
          </w:tcPr>
          <w:p w:rsidR="00AD643B" w:rsidRPr="00AD643B" w:rsidRDefault="00AD643B" w:rsidP="006B560B">
            <w:pPr>
              <w:pStyle w:val="a3"/>
              <w:ind w:left="0"/>
              <w:jc w:val="center"/>
              <w:rPr>
                <w:rFonts w:ascii="Arial" w:hAnsi="Arial" w:cs="Arial"/>
                <w:sz w:val="14"/>
                <w:szCs w:val="14"/>
              </w:rPr>
            </w:pPr>
            <w:r w:rsidRPr="00AD643B">
              <w:rPr>
                <w:rFonts w:ascii="Arial" w:hAnsi="Arial" w:cs="Arial"/>
                <w:sz w:val="14"/>
                <w:szCs w:val="14"/>
              </w:rPr>
              <w:t>3 года</w:t>
            </w:r>
          </w:p>
        </w:tc>
      </w:tr>
      <w:tr w:rsidR="00AD643B" w:rsidRPr="00AD643B" w:rsidTr="00187FBC">
        <w:trPr>
          <w:jc w:val="center"/>
        </w:trPr>
        <w:tc>
          <w:tcPr>
            <w:tcW w:w="1798" w:type="dxa"/>
            <w:vAlign w:val="center"/>
          </w:tcPr>
          <w:p w:rsidR="00AD643B" w:rsidRPr="00AD643B" w:rsidRDefault="00AD643B" w:rsidP="00E07C2D">
            <w:pPr>
              <w:pStyle w:val="a3"/>
              <w:ind w:left="0"/>
              <w:rPr>
                <w:rFonts w:ascii="Arial" w:hAnsi="Arial" w:cs="Arial"/>
                <w:sz w:val="14"/>
                <w:szCs w:val="14"/>
              </w:rPr>
            </w:pPr>
            <w:r w:rsidRPr="00AD643B">
              <w:rPr>
                <w:rFonts w:ascii="Arial" w:hAnsi="Arial" w:cs="Arial"/>
                <w:sz w:val="14"/>
                <w:szCs w:val="14"/>
              </w:rPr>
              <w:t>Срок службы светодиодов при эксплуатации при 25°С</w:t>
            </w:r>
          </w:p>
        </w:tc>
        <w:tc>
          <w:tcPr>
            <w:tcW w:w="8658" w:type="dxa"/>
            <w:gridSpan w:val="13"/>
            <w:vAlign w:val="center"/>
          </w:tcPr>
          <w:p w:rsidR="00AD643B" w:rsidRPr="00AD643B" w:rsidRDefault="00AD643B" w:rsidP="006B560B">
            <w:pPr>
              <w:pStyle w:val="a3"/>
              <w:ind w:left="0"/>
              <w:jc w:val="center"/>
              <w:rPr>
                <w:rFonts w:ascii="Arial" w:hAnsi="Arial" w:cs="Arial"/>
                <w:sz w:val="14"/>
                <w:szCs w:val="14"/>
              </w:rPr>
            </w:pPr>
            <w:r w:rsidRPr="00AD643B">
              <w:rPr>
                <w:rFonts w:ascii="Arial" w:hAnsi="Arial" w:cs="Arial"/>
                <w:sz w:val="14"/>
                <w:szCs w:val="14"/>
              </w:rPr>
              <w:t>50000 часов</w:t>
            </w:r>
          </w:p>
        </w:tc>
      </w:tr>
    </w:tbl>
    <w:p w:rsidR="002914C5" w:rsidRDefault="002914C5" w:rsidP="008D3CDA">
      <w:pPr>
        <w:pStyle w:val="a3"/>
        <w:spacing w:after="0"/>
        <w:jc w:val="both"/>
        <w:rPr>
          <w:rFonts w:ascii="Arial" w:hAnsi="Arial" w:cs="Arial"/>
          <w:i/>
          <w:sz w:val="16"/>
          <w:szCs w:val="16"/>
        </w:rPr>
      </w:pPr>
      <w:r w:rsidRPr="00C153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не ухудшающие его характеристики, без предварительного уведомления (см. на упаковке)</w:t>
      </w:r>
    </w:p>
    <w:p w:rsidR="008433C2" w:rsidRPr="00C15301" w:rsidRDefault="008433C2" w:rsidP="008D3CDA">
      <w:pPr>
        <w:pStyle w:val="a3"/>
        <w:spacing w:after="0"/>
        <w:jc w:val="both"/>
        <w:rPr>
          <w:rFonts w:ascii="Arial" w:hAnsi="Arial" w:cs="Arial"/>
          <w:b/>
          <w:sz w:val="16"/>
          <w:szCs w:val="16"/>
        </w:rPr>
      </w:pPr>
      <w:r w:rsidRPr="008B02BE">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C15301" w:rsidRDefault="000E2F71" w:rsidP="00E07C2D">
      <w:pPr>
        <w:pStyle w:val="a3"/>
        <w:numPr>
          <w:ilvl w:val="0"/>
          <w:numId w:val="1"/>
        </w:numPr>
        <w:spacing w:after="0"/>
        <w:rPr>
          <w:rFonts w:ascii="Arial" w:hAnsi="Arial" w:cs="Arial"/>
          <w:b/>
          <w:sz w:val="16"/>
          <w:szCs w:val="16"/>
        </w:rPr>
      </w:pPr>
      <w:r w:rsidRPr="00C15301">
        <w:rPr>
          <w:rFonts w:ascii="Arial" w:hAnsi="Arial" w:cs="Arial"/>
          <w:b/>
          <w:sz w:val="16"/>
          <w:szCs w:val="16"/>
        </w:rPr>
        <w:t>Комплектация</w:t>
      </w:r>
    </w:p>
    <w:p w:rsidR="000E2F71" w:rsidRPr="00C15301" w:rsidRDefault="002914C5"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С</w:t>
      </w:r>
      <w:r w:rsidR="000E2F71" w:rsidRPr="00C15301">
        <w:rPr>
          <w:rFonts w:ascii="Arial" w:hAnsi="Arial" w:cs="Arial"/>
          <w:sz w:val="16"/>
          <w:szCs w:val="16"/>
        </w:rPr>
        <w:t>ветодиодная лента</w:t>
      </w:r>
      <w:r w:rsidR="00A5457E" w:rsidRPr="00C15301">
        <w:rPr>
          <w:rFonts w:ascii="Arial" w:hAnsi="Arial" w:cs="Arial"/>
          <w:sz w:val="16"/>
          <w:szCs w:val="16"/>
        </w:rPr>
        <w:t xml:space="preserve"> </w:t>
      </w:r>
      <w:r w:rsidR="00C15301" w:rsidRPr="00C15301">
        <w:rPr>
          <w:rFonts w:ascii="Arial" w:hAnsi="Arial" w:cs="Arial"/>
          <w:sz w:val="16"/>
          <w:szCs w:val="16"/>
        </w:rPr>
        <w:t>катушка</w:t>
      </w:r>
      <w:r w:rsidR="000E2F71" w:rsidRPr="00C15301">
        <w:rPr>
          <w:rFonts w:ascii="Arial" w:hAnsi="Arial" w:cs="Arial"/>
          <w:sz w:val="16"/>
          <w:szCs w:val="16"/>
        </w:rPr>
        <w:t>.</w:t>
      </w:r>
    </w:p>
    <w:p w:rsidR="000E2F71" w:rsidRPr="00C15301" w:rsidRDefault="000E2F7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 xml:space="preserve">Инструкция по </w:t>
      </w:r>
      <w:r w:rsidR="002914C5" w:rsidRPr="00C15301">
        <w:rPr>
          <w:rFonts w:ascii="Arial" w:hAnsi="Arial" w:cs="Arial"/>
          <w:sz w:val="16"/>
          <w:szCs w:val="16"/>
        </w:rPr>
        <w:t>эксплуатации</w:t>
      </w:r>
      <w:r w:rsidR="00A058AB" w:rsidRPr="00C15301">
        <w:rPr>
          <w:rFonts w:ascii="Arial" w:hAnsi="Arial" w:cs="Arial"/>
          <w:sz w:val="16"/>
          <w:szCs w:val="16"/>
        </w:rPr>
        <w:t>.</w:t>
      </w:r>
    </w:p>
    <w:p w:rsidR="000E2F71" w:rsidRPr="00C15301" w:rsidRDefault="00AD522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У</w:t>
      </w:r>
      <w:r w:rsidR="00A058AB" w:rsidRPr="00C15301">
        <w:rPr>
          <w:rFonts w:ascii="Arial" w:hAnsi="Arial" w:cs="Arial"/>
          <w:sz w:val="16"/>
          <w:szCs w:val="16"/>
        </w:rPr>
        <w:t>паковка.</w:t>
      </w:r>
      <w:r w:rsidR="000E2F71" w:rsidRPr="00C15301">
        <w:rPr>
          <w:rFonts w:ascii="Arial" w:hAnsi="Arial" w:cs="Arial"/>
          <w:sz w:val="16"/>
          <w:szCs w:val="16"/>
        </w:rPr>
        <w:t xml:space="preserve"> </w:t>
      </w:r>
    </w:p>
    <w:p w:rsidR="005655E7" w:rsidRPr="00C15301" w:rsidRDefault="005655E7" w:rsidP="00E07C2D">
      <w:pPr>
        <w:pStyle w:val="a3"/>
        <w:numPr>
          <w:ilvl w:val="0"/>
          <w:numId w:val="1"/>
        </w:numPr>
        <w:spacing w:after="0"/>
        <w:rPr>
          <w:rFonts w:ascii="Arial" w:hAnsi="Arial" w:cs="Arial"/>
          <w:b/>
          <w:sz w:val="16"/>
          <w:szCs w:val="16"/>
        </w:rPr>
      </w:pPr>
      <w:r w:rsidRPr="00C15301">
        <w:rPr>
          <w:rFonts w:ascii="Arial" w:hAnsi="Arial" w:cs="Arial"/>
          <w:b/>
          <w:sz w:val="16"/>
          <w:szCs w:val="16"/>
        </w:rPr>
        <w:t>Меры безопасности</w:t>
      </w:r>
      <w:r w:rsidR="00D42D1A" w:rsidRPr="00C15301">
        <w:rPr>
          <w:rFonts w:ascii="Arial" w:hAnsi="Arial" w:cs="Arial"/>
          <w:b/>
          <w:sz w:val="16"/>
          <w:szCs w:val="16"/>
        </w:rPr>
        <w:t xml:space="preserve"> и эксплуатации</w:t>
      </w:r>
    </w:p>
    <w:p w:rsidR="005655E7" w:rsidRPr="00C15301" w:rsidRDefault="005655E7"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Монтаж и подключение светодиодной ленты должно осуществляться квалифицированным специалистом.</w:t>
      </w:r>
    </w:p>
    <w:p w:rsidR="005655E7" w:rsidRPr="00C15301" w:rsidRDefault="00D42D1A" w:rsidP="008D3CDA">
      <w:pPr>
        <w:pStyle w:val="a3"/>
        <w:numPr>
          <w:ilvl w:val="0"/>
          <w:numId w:val="5"/>
        </w:numPr>
        <w:spacing w:after="0"/>
        <w:ind w:left="714" w:hanging="357"/>
        <w:jc w:val="both"/>
        <w:rPr>
          <w:rFonts w:ascii="Arial" w:hAnsi="Arial" w:cs="Arial"/>
          <w:b/>
          <w:sz w:val="16"/>
          <w:szCs w:val="16"/>
        </w:rPr>
      </w:pPr>
      <w:r w:rsidRPr="00C15301">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При подключении светодиодной ленты необходимо соблюдать полярность.</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Беречь светодиодную ленту от перегибов, радиус изгиба не должен быть менее 20мм.</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Светодиодную ленту допускается резать только в местах с маркировкой ножницы.  </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C15301">
        <w:rPr>
          <w:rFonts w:ascii="Arial" w:hAnsi="Arial" w:cs="Arial"/>
          <w:sz w:val="16"/>
          <w:szCs w:val="16"/>
          <w:lang w:val="en-US"/>
        </w:rPr>
        <w:t>IP</w:t>
      </w:r>
      <w:r w:rsidRPr="00C15301">
        <w:rPr>
          <w:rFonts w:ascii="Arial" w:hAnsi="Arial" w:cs="Arial"/>
          <w:sz w:val="16"/>
          <w:szCs w:val="16"/>
        </w:rPr>
        <w:t>20 в помещениях с высоким содержанием пыли и влаги.</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Светодиодную ленту с мощностью более 9,6 Вт/м</w:t>
      </w:r>
      <w:r w:rsidR="00331BDE" w:rsidRPr="00C15301">
        <w:rPr>
          <w:rFonts w:ascii="Arial" w:hAnsi="Arial" w:cs="Arial"/>
          <w:sz w:val="16"/>
          <w:szCs w:val="16"/>
        </w:rPr>
        <w:t xml:space="preserve"> для избегания перегрева необходимо монтировать в алюминиевый профиль.</w:t>
      </w:r>
    </w:p>
    <w:p w:rsidR="00331BDE" w:rsidRPr="00C15301" w:rsidRDefault="00331BDE"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Состав клеевого слоя светодиодной ленты предназначается для монтажа </w:t>
      </w:r>
      <w:r w:rsidR="00C15301" w:rsidRPr="00C15301">
        <w:rPr>
          <w:rFonts w:ascii="Arial" w:hAnsi="Arial" w:cs="Arial"/>
          <w:sz w:val="16"/>
          <w:szCs w:val="16"/>
        </w:rPr>
        <w:t>в теплом</w:t>
      </w:r>
      <w:r w:rsidRPr="00C15301">
        <w:rPr>
          <w:rFonts w:ascii="Arial" w:hAnsi="Arial" w:cs="Arial"/>
          <w:sz w:val="16"/>
          <w:szCs w:val="16"/>
        </w:rPr>
        <w:t xml:space="preserve">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D83098" w:rsidRPr="00C15301" w:rsidRDefault="00D83098"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A058AB" w:rsidRPr="00C15301" w:rsidRDefault="00A058AB" w:rsidP="00E07C2D">
      <w:pPr>
        <w:pStyle w:val="a3"/>
        <w:numPr>
          <w:ilvl w:val="0"/>
          <w:numId w:val="1"/>
        </w:numPr>
        <w:spacing w:after="0"/>
        <w:rPr>
          <w:rFonts w:ascii="Arial" w:hAnsi="Arial" w:cs="Arial"/>
          <w:b/>
          <w:sz w:val="16"/>
          <w:szCs w:val="16"/>
        </w:rPr>
      </w:pPr>
      <w:r w:rsidRPr="00C15301">
        <w:rPr>
          <w:rFonts w:ascii="Arial" w:hAnsi="Arial" w:cs="Arial"/>
          <w:b/>
          <w:sz w:val="16"/>
          <w:szCs w:val="16"/>
        </w:rPr>
        <w:t>Монтаж и подключение</w:t>
      </w:r>
    </w:p>
    <w:p w:rsidR="00A058AB" w:rsidRPr="00C15301" w:rsidRDefault="00A058AB" w:rsidP="009402E9">
      <w:pPr>
        <w:pStyle w:val="a3"/>
        <w:numPr>
          <w:ilvl w:val="0"/>
          <w:numId w:val="14"/>
        </w:numPr>
        <w:spacing w:after="0"/>
        <w:rPr>
          <w:rFonts w:ascii="Arial" w:hAnsi="Arial" w:cs="Arial"/>
          <w:sz w:val="16"/>
          <w:szCs w:val="16"/>
        </w:rPr>
      </w:pPr>
      <w:r w:rsidRPr="00C15301">
        <w:rPr>
          <w:rFonts w:ascii="Arial" w:hAnsi="Arial" w:cs="Arial"/>
          <w:sz w:val="16"/>
          <w:szCs w:val="16"/>
        </w:rPr>
        <w:t>Извлеките светодиодную ленту из упаковки</w:t>
      </w:r>
      <w:r w:rsidR="00A5457E" w:rsidRPr="00C15301">
        <w:rPr>
          <w:rFonts w:ascii="Arial" w:hAnsi="Arial" w:cs="Arial"/>
          <w:sz w:val="16"/>
          <w:szCs w:val="16"/>
        </w:rPr>
        <w:t xml:space="preserve"> и проверьте внешний вид товара</w:t>
      </w:r>
      <w:r w:rsidRPr="00C15301">
        <w:rPr>
          <w:rFonts w:ascii="Arial" w:hAnsi="Arial" w:cs="Arial"/>
          <w:sz w:val="16"/>
          <w:szCs w:val="16"/>
        </w:rPr>
        <w:t>.</w:t>
      </w:r>
    </w:p>
    <w:p w:rsidR="005655E7" w:rsidRPr="00C15301" w:rsidRDefault="00331BDE" w:rsidP="009402E9">
      <w:pPr>
        <w:pStyle w:val="a3"/>
        <w:numPr>
          <w:ilvl w:val="0"/>
          <w:numId w:val="14"/>
        </w:numPr>
        <w:spacing w:after="0"/>
        <w:rPr>
          <w:rFonts w:ascii="Arial" w:hAnsi="Arial" w:cs="Arial"/>
          <w:sz w:val="16"/>
          <w:szCs w:val="16"/>
        </w:rPr>
      </w:pPr>
      <w:r w:rsidRPr="00C15301">
        <w:rPr>
          <w:rFonts w:ascii="Arial" w:hAnsi="Arial" w:cs="Arial"/>
          <w:sz w:val="16"/>
          <w:szCs w:val="16"/>
        </w:rPr>
        <w:lastRenderedPageBreak/>
        <w:t xml:space="preserve">Расчет мощности блока питания </w:t>
      </w:r>
      <w:r w:rsidR="005B0440" w:rsidRPr="00C15301">
        <w:rPr>
          <w:rFonts w:ascii="Arial" w:hAnsi="Arial" w:cs="Arial"/>
          <w:sz w:val="16"/>
          <w:szCs w:val="16"/>
        </w:rPr>
        <w:t>проводить по формуле:</w:t>
      </w:r>
    </w:p>
    <w:p w:rsidR="005B0440" w:rsidRPr="008D3CDA" w:rsidRDefault="005B0440" w:rsidP="005B0440">
      <w:pPr>
        <w:pStyle w:val="a3"/>
        <w:spacing w:after="0"/>
        <w:ind w:left="714"/>
        <w:rPr>
          <w:rFonts w:ascii="Arial" w:hAnsi="Arial" w:cs="Arial"/>
          <w:sz w:val="24"/>
          <w:szCs w:val="16"/>
          <w:lang w:val="en-US"/>
        </w:rPr>
      </w:pPr>
      <m:oMathPara>
        <m:oMath>
          <m:r>
            <w:rPr>
              <w:rFonts w:ascii="Cambria Math" w:hAnsi="Cambria Math" w:cs="Arial"/>
              <w:sz w:val="24"/>
              <w:szCs w:val="16"/>
            </w:rPr>
            <m:t>L×</m:t>
          </m:r>
          <m:sSub>
            <m:sSubPr>
              <m:ctrlPr>
                <w:rPr>
                  <w:rFonts w:ascii="Cambria Math" w:hAnsi="Cambria Math" w:cs="Arial"/>
                  <w:i/>
                  <w:sz w:val="24"/>
                  <w:szCs w:val="16"/>
                </w:rPr>
              </m:ctrlPr>
            </m:sSubPr>
            <m:e>
              <m:r>
                <w:rPr>
                  <w:rFonts w:ascii="Cambria Math" w:hAnsi="Cambria Math" w:cs="Arial"/>
                  <w:sz w:val="24"/>
                  <w:szCs w:val="16"/>
                </w:rPr>
                <m:t>P</m:t>
              </m:r>
            </m:e>
            <m:sub>
              <m:r>
                <w:rPr>
                  <w:rFonts w:ascii="Cambria Math" w:hAnsi="Cambria Math" w:cs="Arial"/>
                  <w:sz w:val="24"/>
                  <w:szCs w:val="16"/>
                </w:rPr>
                <m:t>led</m:t>
              </m:r>
            </m:sub>
          </m:sSub>
          <m:r>
            <w:rPr>
              <w:rFonts w:ascii="Cambria Math" w:hAnsi="Cambria Math" w:cs="Arial"/>
              <w:sz w:val="24"/>
              <w:szCs w:val="16"/>
            </w:rPr>
            <m:t>×</m:t>
          </m:r>
          <m:r>
            <w:rPr>
              <w:rFonts w:ascii="Cambria Math" w:hAnsi="Cambria Math" w:cs="Arial"/>
              <w:sz w:val="24"/>
              <w:szCs w:val="16"/>
              <w:lang w:val="en-US"/>
            </w:rPr>
            <m:t>K</m:t>
          </m:r>
          <m:r>
            <w:rPr>
              <w:rFonts w:ascii="Cambria Math" w:hAnsi="Cambria Math" w:cs="Arial"/>
              <w:sz w:val="24"/>
              <w:szCs w:val="16"/>
            </w:rPr>
            <m:t>≤</m:t>
          </m:r>
          <m:sSub>
            <m:sSubPr>
              <m:ctrlPr>
                <w:rPr>
                  <w:rFonts w:ascii="Cambria Math" w:hAnsi="Cambria Math" w:cs="Arial"/>
                  <w:i/>
                  <w:sz w:val="24"/>
                  <w:szCs w:val="16"/>
                  <w:lang w:val="en-US"/>
                </w:rPr>
              </m:ctrlPr>
            </m:sSubPr>
            <m:e>
              <m:r>
                <w:rPr>
                  <w:rFonts w:ascii="Cambria Math" w:hAnsi="Cambria Math" w:cs="Arial"/>
                  <w:sz w:val="24"/>
                  <w:szCs w:val="16"/>
                  <w:lang w:val="en-US"/>
                </w:rPr>
                <m:t>P</m:t>
              </m:r>
            </m:e>
            <m:sub>
              <m:r>
                <w:rPr>
                  <w:rFonts w:ascii="Cambria Math" w:hAnsi="Cambria Math" w:cs="Arial"/>
                  <w:sz w:val="24"/>
                  <w:szCs w:val="16"/>
                  <w:lang w:val="en-US"/>
                </w:rPr>
                <m:t>driver</m:t>
              </m:r>
            </m:sub>
          </m:sSub>
        </m:oMath>
      </m:oMathPara>
    </w:p>
    <w:p w:rsidR="005B0440" w:rsidRPr="00C15301" w:rsidRDefault="005B0440" w:rsidP="005B0440">
      <w:pPr>
        <w:pStyle w:val="a3"/>
        <w:spacing w:after="0"/>
        <w:rPr>
          <w:rFonts w:ascii="Arial" w:hAnsi="Arial" w:cs="Arial"/>
          <w:sz w:val="16"/>
          <w:szCs w:val="16"/>
        </w:rPr>
      </w:pPr>
      <w:r w:rsidRPr="00C15301">
        <w:rPr>
          <w:rFonts w:ascii="Arial" w:hAnsi="Arial" w:cs="Arial"/>
          <w:sz w:val="16"/>
          <w:szCs w:val="16"/>
        </w:rPr>
        <w:t xml:space="preserve">Где: </w:t>
      </w:r>
      <w:r w:rsidRPr="00C15301">
        <w:rPr>
          <w:rFonts w:ascii="Arial" w:hAnsi="Arial" w:cs="Arial"/>
          <w:b/>
          <w:i/>
          <w:sz w:val="16"/>
          <w:szCs w:val="16"/>
          <w:lang w:val="en-US"/>
        </w:rPr>
        <w:t>L</w:t>
      </w:r>
      <w:r w:rsidRPr="00C15301">
        <w:rPr>
          <w:rFonts w:ascii="Arial" w:hAnsi="Arial" w:cs="Arial"/>
          <w:sz w:val="16"/>
          <w:szCs w:val="16"/>
        </w:rPr>
        <w:t xml:space="preserve"> – суммарная длина, подключаемой светодиодной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lang w:val="en-US"/>
        </w:rPr>
        <w:t>P</w:t>
      </w:r>
      <w:r w:rsidRPr="00C15301">
        <w:rPr>
          <w:rFonts w:ascii="Arial" w:hAnsi="Arial" w:cs="Arial"/>
          <w:b/>
          <w:i/>
          <w:sz w:val="16"/>
          <w:szCs w:val="16"/>
          <w:vertAlign w:val="subscript"/>
          <w:lang w:val="en-US"/>
        </w:rPr>
        <w:t>led</w:t>
      </w:r>
      <w:r w:rsidRPr="00C15301">
        <w:rPr>
          <w:rFonts w:ascii="Arial" w:hAnsi="Arial" w:cs="Arial"/>
          <w:b/>
          <w:sz w:val="16"/>
          <w:szCs w:val="16"/>
        </w:rPr>
        <w:t xml:space="preserve"> </w:t>
      </w:r>
      <w:r w:rsidRPr="00C15301">
        <w:rPr>
          <w:rFonts w:ascii="Arial" w:hAnsi="Arial" w:cs="Arial"/>
          <w:sz w:val="16"/>
          <w:szCs w:val="16"/>
        </w:rPr>
        <w:t>– потребляемая мощность одного метра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rPr>
        <w:t>К</w:t>
      </w:r>
      <w:r w:rsidRPr="00C15301">
        <w:rPr>
          <w:rFonts w:ascii="Arial" w:hAnsi="Arial" w:cs="Arial"/>
          <w:b/>
          <w:sz w:val="16"/>
          <w:szCs w:val="16"/>
        </w:rPr>
        <w:t xml:space="preserve"> </w:t>
      </w:r>
      <w:r w:rsidRPr="00C15301">
        <w:rPr>
          <w:rFonts w:ascii="Arial" w:hAnsi="Arial" w:cs="Arial"/>
          <w:sz w:val="16"/>
          <w:szCs w:val="16"/>
        </w:rPr>
        <w:t>– коэффициент запаса, равный 1.2 или 20%,</w:t>
      </w:r>
    </w:p>
    <w:p w:rsidR="005B0440" w:rsidRPr="00C15301" w:rsidRDefault="005B0440" w:rsidP="005B0440">
      <w:pPr>
        <w:pStyle w:val="a3"/>
        <w:spacing w:after="0"/>
        <w:ind w:left="714"/>
        <w:rPr>
          <w:rFonts w:ascii="Arial" w:hAnsi="Arial" w:cs="Arial"/>
          <w:sz w:val="16"/>
          <w:szCs w:val="16"/>
        </w:rPr>
      </w:pPr>
      <w:proofErr w:type="spellStart"/>
      <w:r w:rsidRPr="00C15301">
        <w:rPr>
          <w:rFonts w:ascii="Arial" w:hAnsi="Arial" w:cs="Arial"/>
          <w:b/>
          <w:i/>
          <w:sz w:val="16"/>
          <w:szCs w:val="16"/>
          <w:lang w:val="en-US"/>
        </w:rPr>
        <w:t>P</w:t>
      </w:r>
      <w:r w:rsidRPr="00C15301">
        <w:rPr>
          <w:rFonts w:ascii="Arial" w:hAnsi="Arial" w:cs="Arial"/>
          <w:b/>
          <w:i/>
          <w:sz w:val="16"/>
          <w:szCs w:val="16"/>
          <w:vertAlign w:val="subscript"/>
          <w:lang w:val="en-US"/>
        </w:rPr>
        <w:t>driver</w:t>
      </w:r>
      <w:proofErr w:type="spellEnd"/>
      <w:r w:rsidRPr="00C15301">
        <w:rPr>
          <w:rFonts w:ascii="Arial" w:hAnsi="Arial" w:cs="Arial"/>
          <w:b/>
          <w:sz w:val="16"/>
          <w:szCs w:val="16"/>
        </w:rPr>
        <w:t xml:space="preserve"> </w:t>
      </w:r>
      <w:r w:rsidRPr="00C15301">
        <w:rPr>
          <w:rFonts w:ascii="Arial" w:hAnsi="Arial" w:cs="Arial"/>
          <w:sz w:val="16"/>
          <w:szCs w:val="16"/>
        </w:rPr>
        <w:t>– мощность блока питания.</w:t>
      </w:r>
    </w:p>
    <w:p w:rsidR="005B0440" w:rsidRPr="00C15301" w:rsidRDefault="005B0440" w:rsidP="009402E9">
      <w:pPr>
        <w:pStyle w:val="a3"/>
        <w:numPr>
          <w:ilvl w:val="0"/>
          <w:numId w:val="14"/>
        </w:numPr>
        <w:spacing w:after="0"/>
        <w:rPr>
          <w:rFonts w:ascii="Arial" w:hAnsi="Arial" w:cs="Arial"/>
          <w:sz w:val="16"/>
          <w:szCs w:val="16"/>
        </w:rPr>
      </w:pPr>
      <w:r w:rsidRPr="00C15301">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5B0440" w:rsidRPr="00C15301" w:rsidRDefault="00D83098" w:rsidP="009E45F9">
      <w:pPr>
        <w:pStyle w:val="a3"/>
        <w:numPr>
          <w:ilvl w:val="0"/>
          <w:numId w:val="14"/>
        </w:numPr>
        <w:spacing w:after="0"/>
        <w:jc w:val="both"/>
        <w:rPr>
          <w:rFonts w:ascii="Arial" w:hAnsi="Arial" w:cs="Arial"/>
          <w:sz w:val="16"/>
          <w:szCs w:val="16"/>
        </w:rPr>
      </w:pPr>
      <w:r w:rsidRPr="00C15301">
        <w:rPr>
          <w:rFonts w:ascii="Arial" w:hAnsi="Arial" w:cs="Arial"/>
          <w:sz w:val="16"/>
          <w:szCs w:val="16"/>
        </w:rPr>
        <w:t xml:space="preserve">При подключении светодиодной ленты необходимо строго соблюдать полярность. </w:t>
      </w:r>
      <w:r w:rsidR="005B0440" w:rsidRPr="00C15301">
        <w:rPr>
          <w:rFonts w:ascii="Arial" w:hAnsi="Arial" w:cs="Arial"/>
          <w:sz w:val="16"/>
          <w:szCs w:val="16"/>
        </w:rPr>
        <w:t xml:space="preserve">Максимальная длина подключаемого отрезка светодиодной ленты не должна превышать </w:t>
      </w:r>
      <w:r w:rsidR="009E45F9">
        <w:rPr>
          <w:rFonts w:ascii="Arial" w:hAnsi="Arial" w:cs="Arial"/>
          <w:sz w:val="16"/>
          <w:szCs w:val="16"/>
        </w:rPr>
        <w:t>заявленной</w:t>
      </w:r>
      <w:r w:rsidR="00C15301" w:rsidRPr="00C15301">
        <w:rPr>
          <w:rFonts w:ascii="Arial" w:hAnsi="Arial" w:cs="Arial"/>
          <w:sz w:val="16"/>
          <w:szCs w:val="16"/>
        </w:rPr>
        <w:t xml:space="preserve"> (см. параграф 2 данной инструкции)</w:t>
      </w:r>
      <w:r w:rsidR="005B0440" w:rsidRPr="00C15301">
        <w:rPr>
          <w:rFonts w:ascii="Arial" w:hAnsi="Arial" w:cs="Arial"/>
          <w:sz w:val="16"/>
          <w:szCs w:val="16"/>
        </w:rPr>
        <w:t>. Подключение большей длины светодиодной ленты осуществлять по схеме:</w:t>
      </w:r>
    </w:p>
    <w:p w:rsidR="00F70506" w:rsidRPr="00C15301" w:rsidRDefault="00C15301" w:rsidP="005B0440">
      <w:pPr>
        <w:pStyle w:val="a3"/>
        <w:spacing w:after="0"/>
        <w:ind w:left="714"/>
        <w:jc w:val="center"/>
        <w:rPr>
          <w:rFonts w:ascii="Arial" w:hAnsi="Arial" w:cs="Arial"/>
          <w:sz w:val="16"/>
          <w:szCs w:val="16"/>
        </w:rPr>
      </w:pPr>
      <w:r w:rsidRPr="00C15301">
        <w:rPr>
          <w:rFonts w:ascii="Arial" w:hAnsi="Arial" w:cs="Arial"/>
          <w:noProof/>
          <w:sz w:val="16"/>
          <w:szCs w:val="16"/>
        </w:rPr>
        <w:drawing>
          <wp:inline distT="0" distB="0" distL="0" distR="0">
            <wp:extent cx="6454879" cy="14668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9955" cy="1483911"/>
                    </a:xfrm>
                    <a:prstGeom prst="rect">
                      <a:avLst/>
                    </a:prstGeom>
                    <a:noFill/>
                    <a:ln>
                      <a:noFill/>
                    </a:ln>
                  </pic:spPr>
                </pic:pic>
              </a:graphicData>
            </a:graphic>
          </wp:inline>
        </w:drawing>
      </w:r>
    </w:p>
    <w:p w:rsidR="005B0440" w:rsidRPr="00C15301" w:rsidRDefault="005B0440" w:rsidP="005B0440">
      <w:pPr>
        <w:pStyle w:val="a3"/>
        <w:spacing w:after="0"/>
        <w:ind w:left="714"/>
        <w:jc w:val="center"/>
        <w:rPr>
          <w:rFonts w:ascii="Arial" w:hAnsi="Arial" w:cs="Arial"/>
          <w:sz w:val="16"/>
          <w:szCs w:val="16"/>
        </w:rPr>
      </w:pPr>
      <w:r w:rsidRPr="00C15301">
        <w:rPr>
          <w:rFonts w:ascii="Arial" w:hAnsi="Arial" w:cs="Arial"/>
          <w:sz w:val="16"/>
          <w:szCs w:val="16"/>
        </w:rPr>
        <w:t xml:space="preserve">а) </w:t>
      </w:r>
      <w:proofErr w:type="spellStart"/>
      <w:r w:rsidRPr="00C15301">
        <w:rPr>
          <w:rFonts w:ascii="Arial" w:hAnsi="Arial" w:cs="Arial"/>
          <w:sz w:val="16"/>
          <w:szCs w:val="16"/>
        </w:rPr>
        <w:t>Шлейфовое</w:t>
      </w:r>
      <w:proofErr w:type="spellEnd"/>
      <w:r w:rsidRPr="00C15301">
        <w:rPr>
          <w:rFonts w:ascii="Arial" w:hAnsi="Arial" w:cs="Arial"/>
          <w:sz w:val="16"/>
          <w:szCs w:val="16"/>
        </w:rPr>
        <w:t xml:space="preserve"> подключение светодиодной ленты</w:t>
      </w:r>
      <w:r w:rsidR="0039544C">
        <w:rPr>
          <w:rFonts w:ascii="Arial" w:hAnsi="Arial" w:cs="Arial"/>
          <w:sz w:val="16"/>
          <w:szCs w:val="16"/>
        </w:rPr>
        <w:t>;</w:t>
      </w:r>
      <w:r w:rsidR="00D83098" w:rsidRPr="00C15301">
        <w:rPr>
          <w:rFonts w:ascii="Arial" w:hAnsi="Arial" w:cs="Arial"/>
          <w:sz w:val="16"/>
          <w:szCs w:val="16"/>
        </w:rPr>
        <w:t xml:space="preserve"> б) подключение нескольких отрезков светодиодной ленты смонтированных в одну линию. </w:t>
      </w:r>
      <w:r w:rsidRPr="00C15301">
        <w:rPr>
          <w:rFonts w:ascii="Arial" w:hAnsi="Arial" w:cs="Arial"/>
          <w:sz w:val="16"/>
          <w:szCs w:val="16"/>
        </w:rPr>
        <w:t xml:space="preserve"> </w:t>
      </w:r>
    </w:p>
    <w:p w:rsidR="00B63860" w:rsidRPr="00C15301" w:rsidRDefault="00B63860" w:rsidP="00E07C2D">
      <w:pPr>
        <w:pStyle w:val="a3"/>
        <w:numPr>
          <w:ilvl w:val="0"/>
          <w:numId w:val="1"/>
        </w:numPr>
        <w:spacing w:after="0"/>
        <w:rPr>
          <w:rFonts w:ascii="Arial" w:hAnsi="Arial" w:cs="Arial"/>
          <w:b/>
          <w:sz w:val="16"/>
          <w:szCs w:val="16"/>
        </w:rPr>
      </w:pPr>
      <w:r w:rsidRPr="00C15301">
        <w:rPr>
          <w:rFonts w:ascii="Arial" w:hAnsi="Arial" w:cs="Arial"/>
          <w:b/>
          <w:sz w:val="16"/>
          <w:szCs w:val="16"/>
        </w:rPr>
        <w:t>Возможные неиспр</w:t>
      </w:r>
      <w:r w:rsidR="001B7A64" w:rsidRPr="00C15301">
        <w:rPr>
          <w:rFonts w:ascii="Arial" w:hAnsi="Arial" w:cs="Arial"/>
          <w:b/>
          <w:sz w:val="16"/>
          <w:szCs w:val="16"/>
        </w:rPr>
        <w:t>авности и способы их устранения</w:t>
      </w:r>
    </w:p>
    <w:tbl>
      <w:tblPr>
        <w:tblStyle w:val="a4"/>
        <w:tblW w:w="0" w:type="auto"/>
        <w:jc w:val="center"/>
        <w:tblLook w:val="04A0" w:firstRow="1" w:lastRow="0" w:firstColumn="1" w:lastColumn="0" w:noHBand="0" w:noVBand="1"/>
      </w:tblPr>
      <w:tblGrid>
        <w:gridCol w:w="2027"/>
        <w:gridCol w:w="3625"/>
        <w:gridCol w:w="4804"/>
      </w:tblGrid>
      <w:tr w:rsidR="00B63860" w:rsidRPr="001B4DD0" w:rsidTr="00CD1D8A">
        <w:trPr>
          <w:jc w:val="center"/>
        </w:trPr>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неисправность</w:t>
            </w:r>
          </w:p>
        </w:tc>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причина</w:t>
            </w:r>
          </w:p>
        </w:tc>
        <w:tc>
          <w:tcPr>
            <w:tcW w:w="0" w:type="auto"/>
          </w:tcPr>
          <w:p w:rsidR="00B63860" w:rsidRPr="001B4DD0" w:rsidRDefault="001B4DD0" w:rsidP="00B63860">
            <w:pPr>
              <w:pStyle w:val="a3"/>
              <w:ind w:left="0"/>
              <w:rPr>
                <w:rFonts w:ascii="Arial" w:hAnsi="Arial" w:cs="Arial"/>
                <w:b/>
                <w:sz w:val="16"/>
                <w:szCs w:val="16"/>
              </w:rPr>
            </w:pPr>
            <w:r>
              <w:rPr>
                <w:rFonts w:ascii="Arial" w:hAnsi="Arial" w:cs="Arial"/>
                <w:b/>
                <w:sz w:val="16"/>
                <w:szCs w:val="16"/>
              </w:rPr>
              <w:t>р</w:t>
            </w:r>
            <w:r w:rsidR="00B63860" w:rsidRPr="001B4DD0">
              <w:rPr>
                <w:rFonts w:ascii="Arial" w:hAnsi="Arial" w:cs="Arial"/>
                <w:b/>
                <w:sz w:val="16"/>
                <w:szCs w:val="16"/>
              </w:rPr>
              <w:t>ешение</w:t>
            </w:r>
          </w:p>
        </w:tc>
      </w:tr>
      <w:tr w:rsidR="00B63860" w:rsidRPr="00C15301" w:rsidTr="00CD1D8A">
        <w:trPr>
          <w:jc w:val="center"/>
        </w:trPr>
        <w:tc>
          <w:tcPr>
            <w:tcW w:w="0" w:type="auto"/>
            <w:vMerge w:val="restart"/>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включается светодиодная лента</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работает источник питания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Заменить источник питания</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соблюдена полярность подключения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 xml:space="preserve">Подключить светодиодную ленту к источнику питания согласно полярности </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Обрыв/повреждения питающего  кабеля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Восстановить контакт</w:t>
            </w:r>
          </w:p>
        </w:tc>
      </w:tr>
      <w:tr w:rsidR="00AD0B84" w:rsidRPr="00C15301" w:rsidTr="00CD1D8A">
        <w:trPr>
          <w:jc w:val="center"/>
        </w:trPr>
        <w:tc>
          <w:tcPr>
            <w:tcW w:w="0" w:type="auto"/>
            <w:vMerge w:val="restart"/>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Мерцают светодиоды</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Плохой контакт провода питания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Проверить и восстановить пайку в месте соединения в местах соединения провода с платой</w:t>
            </w:r>
          </w:p>
        </w:tc>
      </w:tr>
      <w:tr w:rsidR="00AD0B84" w:rsidRPr="00C15301" w:rsidTr="00CD1D8A">
        <w:trPr>
          <w:jc w:val="center"/>
        </w:trPr>
        <w:tc>
          <w:tcPr>
            <w:tcW w:w="0" w:type="auto"/>
            <w:vMerge/>
          </w:tcPr>
          <w:p w:rsidR="00AD0B84" w:rsidRPr="00C15301" w:rsidRDefault="00AD0B84" w:rsidP="00B63860">
            <w:pPr>
              <w:pStyle w:val="a3"/>
              <w:ind w:left="0"/>
              <w:rPr>
                <w:rFonts w:ascii="Arial" w:hAnsi="Arial" w:cs="Arial"/>
                <w:sz w:val="16"/>
                <w:szCs w:val="16"/>
              </w:rPr>
            </w:pP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Повреждение платы светодиодной ленты вследствие механического воздействия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Заменить участок поврежденной ленты</w:t>
            </w:r>
          </w:p>
        </w:tc>
      </w:tr>
      <w:tr w:rsidR="00AD0B84" w:rsidRPr="00C15301" w:rsidTr="00CD1D8A">
        <w:trPr>
          <w:jc w:val="center"/>
        </w:trPr>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Низкая яркость свечения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Большие потери мощности на проводах</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473C9D" w:rsidRPr="00C15301" w:rsidRDefault="00473C9D" w:rsidP="00E07C2D">
      <w:pPr>
        <w:pStyle w:val="a3"/>
        <w:numPr>
          <w:ilvl w:val="0"/>
          <w:numId w:val="1"/>
        </w:numPr>
        <w:spacing w:after="0"/>
        <w:rPr>
          <w:rFonts w:ascii="Arial" w:hAnsi="Arial" w:cs="Arial"/>
          <w:b/>
          <w:sz w:val="16"/>
          <w:szCs w:val="16"/>
        </w:rPr>
      </w:pPr>
      <w:r w:rsidRPr="00C15301">
        <w:rPr>
          <w:rFonts w:ascii="Arial" w:hAnsi="Arial" w:cs="Arial"/>
          <w:b/>
          <w:sz w:val="16"/>
          <w:szCs w:val="16"/>
        </w:rPr>
        <w:t>Условия хранения</w:t>
      </w:r>
    </w:p>
    <w:p w:rsidR="00473C9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в упаковке хранится в помещениях с температурой окружающей среды </w:t>
      </w:r>
      <w:r w:rsidR="001B7A64" w:rsidRPr="00C15301">
        <w:rPr>
          <w:rFonts w:ascii="Arial" w:hAnsi="Arial" w:cs="Arial"/>
          <w:sz w:val="16"/>
          <w:szCs w:val="16"/>
        </w:rPr>
        <w:t>от -</w:t>
      </w:r>
      <w:r w:rsidRPr="00C15301">
        <w:rPr>
          <w:rFonts w:ascii="Arial" w:hAnsi="Arial" w:cs="Arial"/>
          <w:sz w:val="16"/>
          <w:szCs w:val="16"/>
        </w:rPr>
        <w:t>20°С до +50°С и относительной влажности не более 75% при 25°С.</w:t>
      </w:r>
    </w:p>
    <w:p w:rsidR="005A0C8D" w:rsidRPr="00C15301" w:rsidRDefault="001B7A64" w:rsidP="00E07C2D">
      <w:pPr>
        <w:pStyle w:val="a3"/>
        <w:numPr>
          <w:ilvl w:val="0"/>
          <w:numId w:val="1"/>
        </w:numPr>
        <w:spacing w:after="0"/>
        <w:rPr>
          <w:rFonts w:ascii="Arial" w:hAnsi="Arial" w:cs="Arial"/>
          <w:b/>
          <w:sz w:val="16"/>
          <w:szCs w:val="16"/>
        </w:rPr>
      </w:pPr>
      <w:r w:rsidRPr="00C15301">
        <w:rPr>
          <w:rFonts w:ascii="Arial" w:hAnsi="Arial" w:cs="Arial"/>
          <w:b/>
          <w:sz w:val="16"/>
          <w:szCs w:val="16"/>
        </w:rPr>
        <w:t>Транспортировка</w:t>
      </w:r>
    </w:p>
    <w:p w:rsidR="005A0C8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w:t>
      </w:r>
      <w:r w:rsidR="005A0C8D" w:rsidRPr="00C15301">
        <w:rPr>
          <w:rFonts w:ascii="Arial" w:hAnsi="Arial" w:cs="Arial"/>
          <w:sz w:val="16"/>
          <w:szCs w:val="16"/>
        </w:rPr>
        <w:t>в упаковке пригодна для транспортировки любыми видами транспорта.</w:t>
      </w:r>
    </w:p>
    <w:p w:rsidR="00810676" w:rsidRPr="00C15301" w:rsidRDefault="00810676" w:rsidP="00E07C2D">
      <w:pPr>
        <w:pStyle w:val="a3"/>
        <w:numPr>
          <w:ilvl w:val="0"/>
          <w:numId w:val="1"/>
        </w:numPr>
        <w:spacing w:after="0"/>
        <w:rPr>
          <w:rFonts w:ascii="Arial" w:hAnsi="Arial" w:cs="Arial"/>
          <w:b/>
          <w:sz w:val="16"/>
          <w:szCs w:val="16"/>
        </w:rPr>
      </w:pPr>
      <w:r w:rsidRPr="00C15301">
        <w:rPr>
          <w:rFonts w:ascii="Arial" w:hAnsi="Arial" w:cs="Arial"/>
          <w:b/>
          <w:sz w:val="16"/>
          <w:szCs w:val="16"/>
        </w:rPr>
        <w:t>Утилизация</w:t>
      </w:r>
    </w:p>
    <w:p w:rsidR="00810676" w:rsidRPr="00C15301" w:rsidRDefault="0021398A" w:rsidP="00CD7F5E">
      <w:pPr>
        <w:spacing w:after="0"/>
        <w:ind w:left="360"/>
        <w:rPr>
          <w:rFonts w:ascii="Arial" w:hAnsi="Arial" w:cs="Arial"/>
          <w:sz w:val="16"/>
          <w:szCs w:val="16"/>
        </w:rPr>
      </w:pPr>
      <w:r w:rsidRPr="00C15301">
        <w:rPr>
          <w:rFonts w:ascii="Arial" w:hAnsi="Arial" w:cs="Arial"/>
          <w:sz w:val="16"/>
          <w:szCs w:val="16"/>
        </w:rPr>
        <w:t>С</w:t>
      </w:r>
      <w:r w:rsidR="00810676" w:rsidRPr="00C15301">
        <w:rPr>
          <w:rFonts w:ascii="Arial" w:hAnsi="Arial" w:cs="Arial"/>
          <w:sz w:val="16"/>
          <w:szCs w:val="16"/>
        </w:rPr>
        <w:t xml:space="preserve">ветодиодная лента </w:t>
      </w:r>
      <w:r w:rsidR="00CD1D8A" w:rsidRPr="00C15301">
        <w:rPr>
          <w:rFonts w:ascii="Arial" w:hAnsi="Arial" w:cs="Arial"/>
          <w:sz w:val="16"/>
          <w:szCs w:val="16"/>
        </w:rPr>
        <w:t xml:space="preserve">не содержит токсичных или драгоценных материалов и </w:t>
      </w:r>
      <w:r w:rsidR="006704FA" w:rsidRPr="00C15301">
        <w:rPr>
          <w:rFonts w:ascii="Arial" w:hAnsi="Arial" w:cs="Arial"/>
          <w:sz w:val="16"/>
          <w:szCs w:val="16"/>
        </w:rPr>
        <w:t>утилизируется согласно правилам утилизации бытовой электронной техники.</w:t>
      </w:r>
    </w:p>
    <w:p w:rsidR="00F047CC" w:rsidRDefault="00F047CC" w:rsidP="001B7A64">
      <w:pPr>
        <w:pStyle w:val="a3"/>
        <w:numPr>
          <w:ilvl w:val="0"/>
          <w:numId w:val="1"/>
        </w:numPr>
        <w:spacing w:after="0"/>
        <w:rPr>
          <w:rFonts w:ascii="Arial" w:hAnsi="Arial" w:cs="Arial"/>
          <w:b/>
          <w:sz w:val="16"/>
          <w:szCs w:val="16"/>
        </w:rPr>
      </w:pPr>
      <w:r>
        <w:rPr>
          <w:rFonts w:ascii="Arial" w:hAnsi="Arial" w:cs="Arial"/>
          <w:b/>
          <w:sz w:val="16"/>
          <w:szCs w:val="16"/>
        </w:rPr>
        <w:t>Сертификация</w:t>
      </w:r>
    </w:p>
    <w:p w:rsidR="00F047CC" w:rsidRPr="00F047CC" w:rsidRDefault="00F047CC" w:rsidP="00F047CC">
      <w:pPr>
        <w:spacing w:after="0"/>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1B7A64" w:rsidRPr="00C15301" w:rsidRDefault="001B7A64" w:rsidP="001B7A64">
      <w:pPr>
        <w:pStyle w:val="a3"/>
        <w:numPr>
          <w:ilvl w:val="0"/>
          <w:numId w:val="1"/>
        </w:numPr>
        <w:spacing w:after="0"/>
        <w:rPr>
          <w:rFonts w:ascii="Arial" w:hAnsi="Arial" w:cs="Arial"/>
          <w:b/>
          <w:sz w:val="16"/>
          <w:szCs w:val="16"/>
        </w:rPr>
      </w:pPr>
      <w:r w:rsidRPr="00C15301">
        <w:rPr>
          <w:rFonts w:ascii="Arial" w:hAnsi="Arial" w:cs="Arial"/>
          <w:b/>
          <w:sz w:val="16"/>
          <w:szCs w:val="16"/>
        </w:rPr>
        <w:t>Информация об изготовителе и дата производства</w:t>
      </w:r>
    </w:p>
    <w:p w:rsidR="00DF0E24" w:rsidRPr="00DF0E24" w:rsidRDefault="00DF0E24" w:rsidP="00DF0E24">
      <w:pPr>
        <w:spacing w:after="0"/>
        <w:ind w:left="360"/>
        <w:jc w:val="both"/>
        <w:rPr>
          <w:rFonts w:ascii="Arial" w:hAnsi="Arial" w:cs="Arial"/>
          <w:sz w:val="16"/>
          <w:szCs w:val="16"/>
        </w:rPr>
      </w:pPr>
      <w:r w:rsidRPr="00DF0E24">
        <w:rPr>
          <w:rFonts w:ascii="Arial" w:hAnsi="Arial" w:cs="Arial"/>
          <w:sz w:val="16"/>
          <w:szCs w:val="16"/>
        </w:rPr>
        <w:t>Сделано</w:t>
      </w:r>
      <w:r w:rsidRPr="00C33345">
        <w:rPr>
          <w:rFonts w:ascii="Arial" w:hAnsi="Arial" w:cs="Arial"/>
          <w:sz w:val="16"/>
          <w:szCs w:val="16"/>
          <w:lang w:val="en-US"/>
        </w:rPr>
        <w:t xml:space="preserve"> </w:t>
      </w:r>
      <w:r w:rsidRPr="00DF0E24">
        <w:rPr>
          <w:rFonts w:ascii="Arial" w:hAnsi="Arial" w:cs="Arial"/>
          <w:sz w:val="16"/>
          <w:szCs w:val="16"/>
        </w:rPr>
        <w:t>в</w:t>
      </w:r>
      <w:r w:rsidRPr="00C33345">
        <w:rPr>
          <w:rFonts w:ascii="Arial" w:hAnsi="Arial" w:cs="Arial"/>
          <w:sz w:val="16"/>
          <w:szCs w:val="16"/>
          <w:lang w:val="en-US"/>
        </w:rPr>
        <w:t xml:space="preserve"> </w:t>
      </w:r>
      <w:r w:rsidRPr="00DF0E24">
        <w:rPr>
          <w:rFonts w:ascii="Arial" w:hAnsi="Arial" w:cs="Arial"/>
          <w:sz w:val="16"/>
          <w:szCs w:val="16"/>
        </w:rPr>
        <w:t>Китае</w:t>
      </w:r>
      <w:r w:rsidRPr="00C33345">
        <w:rPr>
          <w:rFonts w:ascii="Arial" w:hAnsi="Arial" w:cs="Arial"/>
          <w:sz w:val="16"/>
          <w:szCs w:val="16"/>
          <w:lang w:val="en-US"/>
        </w:rPr>
        <w:t>.</w:t>
      </w:r>
      <w:r w:rsidR="00302E49" w:rsidRPr="00C33345">
        <w:rPr>
          <w:lang w:val="en-US"/>
        </w:rPr>
        <w:t xml:space="preserve"> </w:t>
      </w:r>
      <w:r w:rsidR="00302E49" w:rsidRPr="00302E49">
        <w:rPr>
          <w:rFonts w:ascii="Arial" w:hAnsi="Arial" w:cs="Arial"/>
          <w:sz w:val="16"/>
          <w:szCs w:val="16"/>
        </w:rPr>
        <w:t>Изготовитель</w:t>
      </w:r>
      <w:r w:rsidR="00302E49" w:rsidRPr="00302E49">
        <w:rPr>
          <w:rFonts w:ascii="Arial" w:hAnsi="Arial" w:cs="Arial"/>
          <w:sz w:val="16"/>
          <w:szCs w:val="16"/>
          <w:lang w:val="en-US"/>
        </w:rPr>
        <w:t xml:space="preserve">: Ningbo </w:t>
      </w:r>
      <w:proofErr w:type="spellStart"/>
      <w:r w:rsidR="00302E49" w:rsidRPr="00302E49">
        <w:rPr>
          <w:rFonts w:ascii="Arial" w:hAnsi="Arial" w:cs="Arial"/>
          <w:sz w:val="16"/>
          <w:szCs w:val="16"/>
          <w:lang w:val="en-US"/>
        </w:rPr>
        <w:t>Yusing</w:t>
      </w:r>
      <w:proofErr w:type="spellEnd"/>
      <w:r w:rsidR="00302E49" w:rsidRPr="00302E49">
        <w:rPr>
          <w:rFonts w:ascii="Arial" w:hAnsi="Arial" w:cs="Arial"/>
          <w:sz w:val="16"/>
          <w:szCs w:val="16"/>
          <w:lang w:val="en-US"/>
        </w:rPr>
        <w:t xml:space="preserve"> Lighting Co., Ltd., No.1199, </w:t>
      </w:r>
      <w:proofErr w:type="spellStart"/>
      <w:r w:rsidR="00302E49" w:rsidRPr="00302E49">
        <w:rPr>
          <w:rFonts w:ascii="Arial" w:hAnsi="Arial" w:cs="Arial"/>
          <w:sz w:val="16"/>
          <w:szCs w:val="16"/>
          <w:lang w:val="en-US"/>
        </w:rPr>
        <w:t>Mingguang</w:t>
      </w:r>
      <w:proofErr w:type="spellEnd"/>
      <w:r w:rsidR="00302E49" w:rsidRPr="00302E49">
        <w:rPr>
          <w:rFonts w:ascii="Arial" w:hAnsi="Arial" w:cs="Arial"/>
          <w:sz w:val="16"/>
          <w:szCs w:val="16"/>
          <w:lang w:val="en-US"/>
        </w:rPr>
        <w:t xml:space="preserve"> Rd. Jiangshan Town, Ningbo, China/"</w:t>
      </w:r>
      <w:proofErr w:type="spellStart"/>
      <w:r w:rsidR="00302E49" w:rsidRPr="00302E49">
        <w:rPr>
          <w:rFonts w:ascii="Arial" w:hAnsi="Arial" w:cs="Arial"/>
          <w:sz w:val="16"/>
          <w:szCs w:val="16"/>
        </w:rPr>
        <w:t>Нинбо</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Юсинг</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Лайтинг</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Ко</w:t>
      </w:r>
      <w:r w:rsidR="00302E49" w:rsidRPr="00302E49">
        <w:rPr>
          <w:rFonts w:ascii="Arial" w:hAnsi="Arial" w:cs="Arial"/>
          <w:sz w:val="16"/>
          <w:szCs w:val="16"/>
          <w:lang w:val="en-US"/>
        </w:rPr>
        <w:t xml:space="preserve">.", № 1199, </w:t>
      </w:r>
      <w:proofErr w:type="spellStart"/>
      <w:r w:rsidR="00302E49" w:rsidRPr="00302E49">
        <w:rPr>
          <w:rFonts w:ascii="Arial" w:hAnsi="Arial" w:cs="Arial"/>
          <w:sz w:val="16"/>
          <w:szCs w:val="16"/>
        </w:rPr>
        <w:t>Минггуан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Роуд</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Цзяншань</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Таун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Нинбо</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Китай</w:t>
      </w:r>
      <w:r w:rsidR="00302E49" w:rsidRPr="00302E49">
        <w:rPr>
          <w:rFonts w:ascii="Arial" w:hAnsi="Arial" w:cs="Arial"/>
          <w:sz w:val="16"/>
          <w:szCs w:val="16"/>
          <w:lang w:val="en-US"/>
        </w:rPr>
        <w:t xml:space="preserve">. </w:t>
      </w:r>
      <w:r w:rsidR="00302E49" w:rsidRPr="00302E49">
        <w:rPr>
          <w:rFonts w:ascii="Arial" w:hAnsi="Arial" w:cs="Arial"/>
          <w:sz w:val="16"/>
          <w:szCs w:val="16"/>
        </w:rPr>
        <w:t>Филиалы</w:t>
      </w:r>
      <w:r w:rsidR="00302E49" w:rsidRPr="00302E49">
        <w:rPr>
          <w:rFonts w:ascii="Arial" w:hAnsi="Arial" w:cs="Arial"/>
          <w:sz w:val="16"/>
          <w:szCs w:val="16"/>
          <w:lang w:val="en-US"/>
        </w:rPr>
        <w:t xml:space="preserve"> </w:t>
      </w:r>
      <w:r w:rsidR="00302E49" w:rsidRPr="00302E49">
        <w:rPr>
          <w:rFonts w:ascii="Arial" w:hAnsi="Arial" w:cs="Arial"/>
          <w:sz w:val="16"/>
          <w:szCs w:val="16"/>
        </w:rPr>
        <w:t>завода</w:t>
      </w:r>
      <w:r w:rsidR="00302E49" w:rsidRPr="00302E49">
        <w:rPr>
          <w:rFonts w:ascii="Arial" w:hAnsi="Arial" w:cs="Arial"/>
          <w:sz w:val="16"/>
          <w:szCs w:val="16"/>
          <w:lang w:val="en-US"/>
        </w:rPr>
        <w:t>-</w:t>
      </w:r>
      <w:r w:rsidR="00302E49" w:rsidRPr="00302E49">
        <w:rPr>
          <w:rFonts w:ascii="Arial" w:hAnsi="Arial" w:cs="Arial"/>
          <w:sz w:val="16"/>
          <w:szCs w:val="16"/>
        </w:rPr>
        <w:t>изготовителя</w:t>
      </w:r>
      <w:r w:rsidR="00302E49" w:rsidRPr="00302E49">
        <w:rPr>
          <w:rFonts w:ascii="Arial" w:hAnsi="Arial" w:cs="Arial"/>
          <w:sz w:val="16"/>
          <w:szCs w:val="16"/>
          <w:lang w:val="en-US"/>
        </w:rPr>
        <w:t xml:space="preserve">: «Ningbo </w:t>
      </w:r>
      <w:proofErr w:type="spellStart"/>
      <w:r w:rsidR="00302E49" w:rsidRPr="00302E49">
        <w:rPr>
          <w:rFonts w:ascii="Arial" w:hAnsi="Arial" w:cs="Arial"/>
          <w:sz w:val="16"/>
          <w:szCs w:val="16"/>
          <w:lang w:val="en-US"/>
        </w:rPr>
        <w:t>Yusing</w:t>
      </w:r>
      <w:proofErr w:type="spellEnd"/>
      <w:r w:rsidR="00302E49" w:rsidRPr="00302E49">
        <w:rPr>
          <w:rFonts w:ascii="Arial" w:hAnsi="Arial" w:cs="Arial"/>
          <w:sz w:val="16"/>
          <w:szCs w:val="16"/>
          <w:lang w:val="en-US"/>
        </w:rPr>
        <w:t xml:space="preserve"> Electronics Co., LTD» Civil Industrial Zone, </w:t>
      </w:r>
      <w:proofErr w:type="spellStart"/>
      <w:r w:rsidR="00302E49" w:rsidRPr="00302E49">
        <w:rPr>
          <w:rFonts w:ascii="Arial" w:hAnsi="Arial" w:cs="Arial"/>
          <w:sz w:val="16"/>
          <w:szCs w:val="16"/>
          <w:lang w:val="en-US"/>
        </w:rPr>
        <w:t>Pugen</w:t>
      </w:r>
      <w:proofErr w:type="spellEnd"/>
      <w:r w:rsidR="00302E49" w:rsidRPr="00302E49">
        <w:rPr>
          <w:rFonts w:ascii="Arial" w:hAnsi="Arial" w:cs="Arial"/>
          <w:sz w:val="16"/>
          <w:szCs w:val="16"/>
          <w:lang w:val="en-US"/>
        </w:rPr>
        <w:t xml:space="preserve"> Village, </w:t>
      </w:r>
      <w:proofErr w:type="spellStart"/>
      <w:r w:rsidR="00302E49" w:rsidRPr="00302E49">
        <w:rPr>
          <w:rFonts w:ascii="Arial" w:hAnsi="Arial" w:cs="Arial"/>
          <w:sz w:val="16"/>
          <w:szCs w:val="16"/>
          <w:lang w:val="en-US"/>
        </w:rPr>
        <w:t>Qiu’ai</w:t>
      </w:r>
      <w:proofErr w:type="spellEnd"/>
      <w:r w:rsidR="00302E49" w:rsidRPr="00302E49">
        <w:rPr>
          <w:rFonts w:ascii="Arial" w:hAnsi="Arial" w:cs="Arial"/>
          <w:sz w:val="16"/>
          <w:szCs w:val="16"/>
          <w:lang w:val="en-US"/>
        </w:rPr>
        <w:t xml:space="preserve">, Ningbo, China / </w:t>
      </w:r>
      <w:r w:rsidR="00302E49" w:rsidRPr="00302E49">
        <w:rPr>
          <w:rFonts w:ascii="Arial" w:hAnsi="Arial" w:cs="Arial"/>
          <w:sz w:val="16"/>
          <w:szCs w:val="16"/>
        </w:rPr>
        <w:t>ООО</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Нингбо</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Юсинг</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Электроникс</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Компания</w:t>
      </w:r>
      <w:r w:rsidR="00302E49" w:rsidRPr="00302E49">
        <w:rPr>
          <w:rFonts w:ascii="Arial" w:hAnsi="Arial" w:cs="Arial"/>
          <w:sz w:val="16"/>
          <w:szCs w:val="16"/>
          <w:lang w:val="en-US"/>
        </w:rPr>
        <w:t xml:space="preserve">", </w:t>
      </w:r>
      <w:r w:rsidR="00302E49" w:rsidRPr="00302E49">
        <w:rPr>
          <w:rFonts w:ascii="Arial" w:hAnsi="Arial" w:cs="Arial"/>
          <w:sz w:val="16"/>
          <w:szCs w:val="16"/>
        </w:rPr>
        <w:t>зона</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Цивил</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Индастриал</w:t>
      </w:r>
      <w:r w:rsidR="00302E49" w:rsidRPr="00302E49">
        <w:rPr>
          <w:rFonts w:ascii="Arial" w:hAnsi="Arial" w:cs="Arial"/>
          <w:sz w:val="16"/>
          <w:szCs w:val="16"/>
          <w:lang w:val="en-US"/>
        </w:rPr>
        <w:t xml:space="preserve">, </w:t>
      </w:r>
      <w:r w:rsidR="00302E49" w:rsidRPr="00302E49">
        <w:rPr>
          <w:rFonts w:ascii="Arial" w:hAnsi="Arial" w:cs="Arial"/>
          <w:sz w:val="16"/>
          <w:szCs w:val="16"/>
        </w:rPr>
        <w:t>населенный</w:t>
      </w:r>
      <w:r w:rsidR="00302E49" w:rsidRPr="00302E49">
        <w:rPr>
          <w:rFonts w:ascii="Arial" w:hAnsi="Arial" w:cs="Arial"/>
          <w:sz w:val="16"/>
          <w:szCs w:val="16"/>
          <w:lang w:val="en-US"/>
        </w:rPr>
        <w:t xml:space="preserve"> </w:t>
      </w:r>
      <w:r w:rsidR="00302E49" w:rsidRPr="00302E49">
        <w:rPr>
          <w:rFonts w:ascii="Arial" w:hAnsi="Arial" w:cs="Arial"/>
          <w:sz w:val="16"/>
          <w:szCs w:val="16"/>
        </w:rPr>
        <w:t>пункт</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Пуген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Цюай</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г</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Нингбо</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Китай</w:t>
      </w:r>
      <w:r w:rsidR="00302E49" w:rsidRPr="00302E49">
        <w:rPr>
          <w:rFonts w:ascii="Arial" w:hAnsi="Arial" w:cs="Arial"/>
          <w:sz w:val="16"/>
          <w:szCs w:val="16"/>
          <w:lang w:val="en-US"/>
        </w:rPr>
        <w:t>; «</w:t>
      </w:r>
      <w:proofErr w:type="spellStart"/>
      <w:r w:rsidR="00302E49" w:rsidRPr="00302E49">
        <w:rPr>
          <w:rFonts w:ascii="Arial" w:hAnsi="Arial" w:cs="Arial"/>
          <w:sz w:val="16"/>
          <w:szCs w:val="16"/>
          <w:lang w:val="en-US"/>
        </w:rPr>
        <w:t>Zheijiang</w:t>
      </w:r>
      <w:proofErr w:type="spellEnd"/>
      <w:r w:rsidR="00302E49" w:rsidRPr="00302E49">
        <w:rPr>
          <w:rFonts w:ascii="Arial" w:hAnsi="Arial" w:cs="Arial"/>
          <w:sz w:val="16"/>
          <w:szCs w:val="16"/>
          <w:lang w:val="en-US"/>
        </w:rPr>
        <w:t xml:space="preserve"> MEKA Electric Co., Ltd» No.8 </w:t>
      </w:r>
      <w:proofErr w:type="spellStart"/>
      <w:r w:rsidR="00302E49" w:rsidRPr="00302E49">
        <w:rPr>
          <w:rFonts w:ascii="Arial" w:hAnsi="Arial" w:cs="Arial"/>
          <w:sz w:val="16"/>
          <w:szCs w:val="16"/>
          <w:lang w:val="en-US"/>
        </w:rPr>
        <w:t>Canghai</w:t>
      </w:r>
      <w:proofErr w:type="spellEnd"/>
      <w:r w:rsidR="00302E49" w:rsidRPr="00302E49">
        <w:rPr>
          <w:rFonts w:ascii="Arial" w:hAnsi="Arial" w:cs="Arial"/>
          <w:sz w:val="16"/>
          <w:szCs w:val="16"/>
          <w:lang w:val="en-US"/>
        </w:rPr>
        <w:t xml:space="preserve"> Road, </w:t>
      </w:r>
      <w:proofErr w:type="spellStart"/>
      <w:r w:rsidR="00302E49" w:rsidRPr="00302E49">
        <w:rPr>
          <w:rFonts w:ascii="Arial" w:hAnsi="Arial" w:cs="Arial"/>
          <w:sz w:val="16"/>
          <w:szCs w:val="16"/>
          <w:lang w:val="en-US"/>
        </w:rPr>
        <w:t>Lihai</w:t>
      </w:r>
      <w:proofErr w:type="spellEnd"/>
      <w:r w:rsidR="00302E49" w:rsidRPr="00302E49">
        <w:rPr>
          <w:rFonts w:ascii="Arial" w:hAnsi="Arial" w:cs="Arial"/>
          <w:sz w:val="16"/>
          <w:szCs w:val="16"/>
          <w:lang w:val="en-US"/>
        </w:rPr>
        <w:t xml:space="preserve"> Town, Binhai New City, Shaoxing, </w:t>
      </w:r>
      <w:proofErr w:type="spellStart"/>
      <w:r w:rsidR="00302E49" w:rsidRPr="00302E49">
        <w:rPr>
          <w:rFonts w:ascii="Arial" w:hAnsi="Arial" w:cs="Arial"/>
          <w:sz w:val="16"/>
          <w:szCs w:val="16"/>
          <w:lang w:val="en-US"/>
        </w:rPr>
        <w:t>Zheijiang</w:t>
      </w:r>
      <w:proofErr w:type="spellEnd"/>
      <w:r w:rsidR="00302E49" w:rsidRPr="00302E49">
        <w:rPr>
          <w:rFonts w:ascii="Arial" w:hAnsi="Arial" w:cs="Arial"/>
          <w:sz w:val="16"/>
          <w:szCs w:val="16"/>
          <w:lang w:val="en-US"/>
        </w:rPr>
        <w:t xml:space="preserve"> Province, China/«</w:t>
      </w:r>
      <w:proofErr w:type="spellStart"/>
      <w:r w:rsidR="00302E49" w:rsidRPr="00302E49">
        <w:rPr>
          <w:rFonts w:ascii="Arial" w:hAnsi="Arial" w:cs="Arial"/>
          <w:sz w:val="16"/>
          <w:szCs w:val="16"/>
        </w:rPr>
        <w:t>Чжецзян</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МЕКА</w:t>
      </w:r>
      <w:r w:rsidR="00302E49" w:rsidRPr="00302E49">
        <w:rPr>
          <w:rFonts w:ascii="Arial" w:hAnsi="Arial" w:cs="Arial"/>
          <w:sz w:val="16"/>
          <w:szCs w:val="16"/>
          <w:lang w:val="en-US"/>
        </w:rPr>
        <w:t xml:space="preserve"> </w:t>
      </w:r>
      <w:r w:rsidR="00302E49" w:rsidRPr="00302E49">
        <w:rPr>
          <w:rFonts w:ascii="Arial" w:hAnsi="Arial" w:cs="Arial"/>
          <w:sz w:val="16"/>
          <w:szCs w:val="16"/>
        </w:rPr>
        <w:t>Электрик</w:t>
      </w:r>
      <w:r w:rsidR="00302E49" w:rsidRPr="00302E49">
        <w:rPr>
          <w:rFonts w:ascii="Arial" w:hAnsi="Arial" w:cs="Arial"/>
          <w:sz w:val="16"/>
          <w:szCs w:val="16"/>
          <w:lang w:val="en-US"/>
        </w:rPr>
        <w:t xml:space="preserve"> </w:t>
      </w:r>
      <w:r w:rsidR="00302E49" w:rsidRPr="00302E49">
        <w:rPr>
          <w:rFonts w:ascii="Arial" w:hAnsi="Arial" w:cs="Arial"/>
          <w:sz w:val="16"/>
          <w:szCs w:val="16"/>
        </w:rPr>
        <w:t>Ко</w:t>
      </w:r>
      <w:r w:rsidR="00302E49" w:rsidRPr="00302E49">
        <w:rPr>
          <w:rFonts w:ascii="Arial" w:hAnsi="Arial" w:cs="Arial"/>
          <w:sz w:val="16"/>
          <w:szCs w:val="16"/>
          <w:lang w:val="en-US"/>
        </w:rPr>
        <w:t xml:space="preserve">., </w:t>
      </w:r>
      <w:r w:rsidR="00302E49" w:rsidRPr="00302E49">
        <w:rPr>
          <w:rFonts w:ascii="Arial" w:hAnsi="Arial" w:cs="Arial"/>
          <w:sz w:val="16"/>
          <w:szCs w:val="16"/>
        </w:rPr>
        <w:t>Лтд</w:t>
      </w:r>
      <w:r w:rsidR="00302E49" w:rsidRPr="00302E49">
        <w:rPr>
          <w:rFonts w:ascii="Arial" w:hAnsi="Arial" w:cs="Arial"/>
          <w:sz w:val="16"/>
          <w:szCs w:val="16"/>
          <w:lang w:val="en-US"/>
        </w:rPr>
        <w:t xml:space="preserve">» №8 </w:t>
      </w:r>
      <w:proofErr w:type="spellStart"/>
      <w:r w:rsidR="00302E49" w:rsidRPr="00302E49">
        <w:rPr>
          <w:rFonts w:ascii="Arial" w:hAnsi="Arial" w:cs="Arial"/>
          <w:sz w:val="16"/>
          <w:szCs w:val="16"/>
        </w:rPr>
        <w:t>Цанхай</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Роад</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Лихай</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Таун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Бинхай</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Нью</w:t>
      </w:r>
      <w:r w:rsidR="00302E49" w:rsidRPr="00302E49">
        <w:rPr>
          <w:rFonts w:ascii="Arial" w:hAnsi="Arial" w:cs="Arial"/>
          <w:sz w:val="16"/>
          <w:szCs w:val="16"/>
          <w:lang w:val="en-US"/>
        </w:rPr>
        <w:t xml:space="preserve"> </w:t>
      </w:r>
      <w:r w:rsidR="00302E49" w:rsidRPr="00302E49">
        <w:rPr>
          <w:rFonts w:ascii="Arial" w:hAnsi="Arial" w:cs="Arial"/>
          <w:sz w:val="16"/>
          <w:szCs w:val="16"/>
        </w:rPr>
        <w:t xml:space="preserve">Сити, </w:t>
      </w:r>
      <w:proofErr w:type="spellStart"/>
      <w:r w:rsidR="00302E49" w:rsidRPr="00302E49">
        <w:rPr>
          <w:rFonts w:ascii="Arial" w:hAnsi="Arial" w:cs="Arial"/>
          <w:sz w:val="16"/>
          <w:szCs w:val="16"/>
        </w:rPr>
        <w:t>Шаосин</w:t>
      </w:r>
      <w:proofErr w:type="spellEnd"/>
      <w:r w:rsidR="00302E49" w:rsidRPr="00302E49">
        <w:rPr>
          <w:rFonts w:ascii="Arial" w:hAnsi="Arial" w:cs="Arial"/>
          <w:sz w:val="16"/>
          <w:szCs w:val="16"/>
        </w:rPr>
        <w:t xml:space="preserve">, провинция </w:t>
      </w:r>
      <w:proofErr w:type="spellStart"/>
      <w:r w:rsidR="00302E49" w:rsidRPr="00302E49">
        <w:rPr>
          <w:rFonts w:ascii="Arial" w:hAnsi="Arial" w:cs="Arial"/>
          <w:sz w:val="16"/>
          <w:szCs w:val="16"/>
        </w:rPr>
        <w:t>Чжецзян</w:t>
      </w:r>
      <w:proofErr w:type="spellEnd"/>
      <w:r w:rsidR="00302E49" w:rsidRPr="00302E49">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Pr="00DF0E24">
        <w:rPr>
          <w:rFonts w:ascii="Arial" w:hAnsi="Arial" w:cs="Arial"/>
          <w:sz w:val="16"/>
          <w:szCs w:val="16"/>
        </w:rPr>
        <w:t xml:space="preserve"> </w:t>
      </w:r>
    </w:p>
    <w:p w:rsidR="001B7A64" w:rsidRPr="00C15301" w:rsidRDefault="00DF0E24" w:rsidP="00DF0E24">
      <w:pPr>
        <w:spacing w:after="0"/>
        <w:ind w:left="360"/>
        <w:rPr>
          <w:rFonts w:ascii="Arial" w:hAnsi="Arial" w:cs="Arial"/>
          <w:b/>
          <w:sz w:val="16"/>
          <w:szCs w:val="16"/>
        </w:rPr>
      </w:pPr>
      <w:r w:rsidRPr="00DF0E24">
        <w:rPr>
          <w:rFonts w:ascii="Arial" w:hAnsi="Arial" w:cs="Arial"/>
          <w:sz w:val="16"/>
          <w:szCs w:val="16"/>
        </w:rPr>
        <w:t>Дата изготовления нанесена на катушку в формате ММ.ГГГГ, где ММ – месяц изготовления, ГГГГ – год изготовления.</w:t>
      </w:r>
    </w:p>
    <w:p w:rsidR="00683BB2" w:rsidRPr="00C15301" w:rsidRDefault="00683BB2" w:rsidP="00E07C2D">
      <w:pPr>
        <w:pStyle w:val="a3"/>
        <w:numPr>
          <w:ilvl w:val="0"/>
          <w:numId w:val="1"/>
        </w:numPr>
        <w:spacing w:after="0"/>
        <w:rPr>
          <w:rFonts w:ascii="Arial" w:hAnsi="Arial" w:cs="Arial"/>
          <w:b/>
          <w:sz w:val="16"/>
          <w:szCs w:val="16"/>
        </w:rPr>
      </w:pPr>
      <w:r w:rsidRPr="00C15301">
        <w:rPr>
          <w:rFonts w:ascii="Arial" w:hAnsi="Arial" w:cs="Arial"/>
          <w:b/>
          <w:sz w:val="16"/>
          <w:szCs w:val="16"/>
        </w:rPr>
        <w:t>Г</w:t>
      </w:r>
      <w:r w:rsidR="001B7A64" w:rsidRPr="00C15301">
        <w:rPr>
          <w:rFonts w:ascii="Arial" w:hAnsi="Arial" w:cs="Arial"/>
          <w:b/>
          <w:sz w:val="16"/>
          <w:szCs w:val="16"/>
        </w:rPr>
        <w:t>арантийные обязательства</w:t>
      </w:r>
    </w:p>
    <w:p w:rsidR="00AD0B84" w:rsidRPr="00C15301" w:rsidRDefault="00AD0B84" w:rsidP="00E07C2D">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Гарантия на светодиодную ленту ТМ «</w:t>
      </w:r>
      <w:r w:rsidRPr="00C15301">
        <w:rPr>
          <w:rFonts w:ascii="Arial" w:hAnsi="Arial" w:cs="Arial"/>
          <w:sz w:val="16"/>
          <w:szCs w:val="16"/>
          <w:lang w:val="en-US"/>
        </w:rPr>
        <w:t>FERON</w:t>
      </w:r>
      <w:r w:rsidRPr="00C15301">
        <w:rPr>
          <w:rFonts w:ascii="Arial" w:hAnsi="Arial" w:cs="Arial"/>
          <w:sz w:val="16"/>
          <w:szCs w:val="16"/>
        </w:rPr>
        <w:t xml:space="preserve">» составляет 36 месяцев (3 </w:t>
      </w:r>
      <w:r w:rsidR="001B7A64" w:rsidRPr="00C15301">
        <w:rPr>
          <w:rFonts w:ascii="Arial" w:hAnsi="Arial" w:cs="Arial"/>
          <w:sz w:val="16"/>
          <w:szCs w:val="16"/>
        </w:rPr>
        <w:t>года</w:t>
      </w:r>
      <w:r w:rsidRPr="00C15301">
        <w:rPr>
          <w:rFonts w:ascii="Arial" w:hAnsi="Arial" w:cs="Arial"/>
          <w:sz w:val="16"/>
          <w:szCs w:val="16"/>
        </w:rPr>
        <w:t>) с момента продажи.</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Гарантийные обязательства осуществляются на месте продажи товара, </w:t>
      </w:r>
      <w:r w:rsidRPr="001D573C">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C15301">
        <w:rPr>
          <w:rFonts w:ascii="Arial" w:hAnsi="Arial" w:cs="Arial"/>
          <w:sz w:val="16"/>
          <w:szCs w:val="16"/>
        </w:rPr>
        <w:t>.</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15301">
        <w:rPr>
          <w:rFonts w:ascii="Arial" w:hAnsi="Arial" w:cs="Arial"/>
          <w:sz w:val="16"/>
          <w:szCs w:val="16"/>
        </w:rPr>
        <w:t>стикерованием</w:t>
      </w:r>
      <w:proofErr w:type="spellEnd"/>
      <w:r w:rsidRPr="00C15301">
        <w:rPr>
          <w:rFonts w:ascii="Arial" w:hAnsi="Arial" w:cs="Arial"/>
          <w:sz w:val="16"/>
          <w:szCs w:val="16"/>
        </w:rPr>
        <w:t>. </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Если от даты производства товара, возвращаемого на склад поставщика</w:t>
      </w:r>
      <w:r w:rsidR="00757A88">
        <w:rPr>
          <w:rFonts w:ascii="Arial" w:hAnsi="Arial" w:cs="Arial"/>
          <w:sz w:val="16"/>
          <w:szCs w:val="16"/>
        </w:rPr>
        <w:t>,</w:t>
      </w:r>
      <w:r w:rsidRPr="00C15301">
        <w:rPr>
          <w:rFonts w:ascii="Arial" w:hAnsi="Arial" w:cs="Arial"/>
          <w:sz w:val="16"/>
          <w:szCs w:val="16"/>
        </w:rPr>
        <w:t xml:space="preserve"> прошло более </w:t>
      </w:r>
      <w:r w:rsidR="00757A88">
        <w:rPr>
          <w:rFonts w:ascii="Arial" w:hAnsi="Arial" w:cs="Arial"/>
          <w:sz w:val="16"/>
          <w:szCs w:val="16"/>
        </w:rPr>
        <w:t>трех</w:t>
      </w:r>
      <w:r w:rsidRPr="00C15301">
        <w:rPr>
          <w:rFonts w:ascii="Arial" w:hAnsi="Arial" w:cs="Arial"/>
          <w:sz w:val="16"/>
          <w:szCs w:val="16"/>
        </w:rPr>
        <w:t xml:space="preserve"> лет, то гарантийные обязательства НЕ выполняются без наличия заполненных продавцом документов, удостоверяющих факт продажи товара.</w:t>
      </w:r>
    </w:p>
    <w:p w:rsidR="00683BB2"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sectPr w:rsidR="00683BB2" w:rsidRPr="00C15301" w:rsidSect="00CD1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2B6"/>
    <w:multiLevelType w:val="hybridMultilevel"/>
    <w:tmpl w:val="A728395E"/>
    <w:lvl w:ilvl="0" w:tplc="4A96CAA4">
      <w:start w:val="6"/>
      <w:numFmt w:val="decimal"/>
      <w:lvlText w:val="5.%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3094F7F"/>
    <w:multiLevelType w:val="hybridMultilevel"/>
    <w:tmpl w:val="DC10D282"/>
    <w:lvl w:ilvl="0" w:tplc="18F486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302AB"/>
    <w:multiLevelType w:val="hybridMultilevel"/>
    <w:tmpl w:val="D00E6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6EC36F59"/>
    <w:multiLevelType w:val="hybridMultilevel"/>
    <w:tmpl w:val="26B8CAE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B6F3205"/>
    <w:multiLevelType w:val="hybridMultilevel"/>
    <w:tmpl w:val="390616A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4"/>
  </w:num>
  <w:num w:numId="3">
    <w:abstractNumId w:val="5"/>
  </w:num>
  <w:num w:numId="4">
    <w:abstractNumId w:val="6"/>
  </w:num>
  <w:num w:numId="5">
    <w:abstractNumId w:val="13"/>
  </w:num>
  <w:num w:numId="6">
    <w:abstractNumId w:val="1"/>
  </w:num>
  <w:num w:numId="7">
    <w:abstractNumId w:val="9"/>
  </w:num>
  <w:num w:numId="8">
    <w:abstractNumId w:val="11"/>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39"/>
    <w:rsid w:val="000E2F71"/>
    <w:rsid w:val="0010619A"/>
    <w:rsid w:val="00157C11"/>
    <w:rsid w:val="00176B54"/>
    <w:rsid w:val="0017765B"/>
    <w:rsid w:val="001B4DD0"/>
    <w:rsid w:val="001B7A64"/>
    <w:rsid w:val="001D573C"/>
    <w:rsid w:val="00200B86"/>
    <w:rsid w:val="0021398A"/>
    <w:rsid w:val="002914C5"/>
    <w:rsid w:val="002944F7"/>
    <w:rsid w:val="002977CA"/>
    <w:rsid w:val="002E6C69"/>
    <w:rsid w:val="00302E49"/>
    <w:rsid w:val="003262F5"/>
    <w:rsid w:val="00331BDE"/>
    <w:rsid w:val="00340A94"/>
    <w:rsid w:val="00341A80"/>
    <w:rsid w:val="003524AD"/>
    <w:rsid w:val="0039544C"/>
    <w:rsid w:val="003A63CA"/>
    <w:rsid w:val="003F1866"/>
    <w:rsid w:val="00473C9D"/>
    <w:rsid w:val="004A5FAF"/>
    <w:rsid w:val="004B28B2"/>
    <w:rsid w:val="004C57EE"/>
    <w:rsid w:val="004D3BF0"/>
    <w:rsid w:val="004E675D"/>
    <w:rsid w:val="004F58CD"/>
    <w:rsid w:val="00514718"/>
    <w:rsid w:val="00526C8A"/>
    <w:rsid w:val="0053164A"/>
    <w:rsid w:val="00531677"/>
    <w:rsid w:val="005655E7"/>
    <w:rsid w:val="005A0C8D"/>
    <w:rsid w:val="005B0440"/>
    <w:rsid w:val="005B3A0B"/>
    <w:rsid w:val="005F7473"/>
    <w:rsid w:val="006036EA"/>
    <w:rsid w:val="00630A00"/>
    <w:rsid w:val="00656153"/>
    <w:rsid w:val="006665AE"/>
    <w:rsid w:val="006704FA"/>
    <w:rsid w:val="006738BD"/>
    <w:rsid w:val="00683BB2"/>
    <w:rsid w:val="006B2CC3"/>
    <w:rsid w:val="006B560B"/>
    <w:rsid w:val="00703C51"/>
    <w:rsid w:val="00757A88"/>
    <w:rsid w:val="00765495"/>
    <w:rsid w:val="0079414D"/>
    <w:rsid w:val="007A438D"/>
    <w:rsid w:val="007B3BBA"/>
    <w:rsid w:val="00810676"/>
    <w:rsid w:val="008433C2"/>
    <w:rsid w:val="00856685"/>
    <w:rsid w:val="00884634"/>
    <w:rsid w:val="008D3CDA"/>
    <w:rsid w:val="008E4A70"/>
    <w:rsid w:val="008F54B5"/>
    <w:rsid w:val="00903FCD"/>
    <w:rsid w:val="00905CAF"/>
    <w:rsid w:val="00910448"/>
    <w:rsid w:val="009402E9"/>
    <w:rsid w:val="0099362E"/>
    <w:rsid w:val="00994DEC"/>
    <w:rsid w:val="009B6625"/>
    <w:rsid w:val="009D26AB"/>
    <w:rsid w:val="009E45F9"/>
    <w:rsid w:val="00A058AB"/>
    <w:rsid w:val="00A5457E"/>
    <w:rsid w:val="00A80ED1"/>
    <w:rsid w:val="00AD0B84"/>
    <w:rsid w:val="00AD5221"/>
    <w:rsid w:val="00AD643B"/>
    <w:rsid w:val="00B37F03"/>
    <w:rsid w:val="00B40436"/>
    <w:rsid w:val="00B42AD0"/>
    <w:rsid w:val="00B51195"/>
    <w:rsid w:val="00B63860"/>
    <w:rsid w:val="00C15301"/>
    <w:rsid w:val="00C33345"/>
    <w:rsid w:val="00CB5E4F"/>
    <w:rsid w:val="00CD1D8A"/>
    <w:rsid w:val="00CD7F5E"/>
    <w:rsid w:val="00D42D1A"/>
    <w:rsid w:val="00D64D1E"/>
    <w:rsid w:val="00D83098"/>
    <w:rsid w:val="00DF0E24"/>
    <w:rsid w:val="00E07C2D"/>
    <w:rsid w:val="00E10F64"/>
    <w:rsid w:val="00E17050"/>
    <w:rsid w:val="00F047CC"/>
    <w:rsid w:val="00F50B55"/>
    <w:rsid w:val="00F56439"/>
    <w:rsid w:val="00F70506"/>
    <w:rsid w:val="00F8718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B99C"/>
  <w15:docId w15:val="{045761B2-8E72-4007-B725-C0E1D955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1B7A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26</cp:revision>
  <dcterms:created xsi:type="dcterms:W3CDTF">2020-03-03T08:48:00Z</dcterms:created>
  <dcterms:modified xsi:type="dcterms:W3CDTF">2024-10-29T15:07:00Z</dcterms:modified>
</cp:coreProperties>
</file>